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A42F41" w:rsidRDefault="00A86574" w:rsidP="00A86574">
      <w:pPr>
        <w:rPr>
          <w:b/>
        </w:rPr>
      </w:pPr>
      <w:r w:rsidRPr="00A42F41">
        <w:rPr>
          <w:b/>
        </w:rPr>
        <w:t>DARLINGTON COUNTY PLANNING COMMISSION</w:t>
      </w:r>
    </w:p>
    <w:p w:rsidR="00A86574" w:rsidRPr="00A42F41" w:rsidRDefault="00A86574" w:rsidP="00A86574">
      <w:pPr>
        <w:rPr>
          <w:b/>
        </w:rPr>
      </w:pPr>
      <w:r w:rsidRPr="00A42F41">
        <w:rPr>
          <w:b/>
        </w:rPr>
        <w:t xml:space="preserve">MINUTES </w:t>
      </w:r>
      <w:r w:rsidR="00FD2F39" w:rsidRPr="00A42F41">
        <w:rPr>
          <w:b/>
        </w:rPr>
        <w:t>–</w:t>
      </w:r>
      <w:r w:rsidRPr="00A42F41">
        <w:rPr>
          <w:b/>
        </w:rPr>
        <w:t xml:space="preserve"> </w:t>
      </w:r>
      <w:r w:rsidR="00C14199" w:rsidRPr="00A42F41">
        <w:rPr>
          <w:b/>
        </w:rPr>
        <w:t>August 15</w:t>
      </w:r>
      <w:r w:rsidRPr="00A42F41">
        <w:rPr>
          <w:b/>
        </w:rPr>
        <w:t>, 201</w:t>
      </w:r>
      <w:r w:rsidR="00FD2F39" w:rsidRPr="00A42F41">
        <w:rPr>
          <w:b/>
        </w:rPr>
        <w:t>7</w:t>
      </w:r>
    </w:p>
    <w:p w:rsidR="00A86574" w:rsidRPr="00A42F41" w:rsidRDefault="00A86574" w:rsidP="00A86574">
      <w:r w:rsidRPr="00A42F41">
        <w:t>5:30 p.m.</w:t>
      </w:r>
    </w:p>
    <w:p w:rsidR="00A86574" w:rsidRPr="00A42F41" w:rsidRDefault="00A86574" w:rsidP="00A86574">
      <w:r w:rsidRPr="00A42F41">
        <w:t>Darlington County EMS/Annex</w:t>
      </w:r>
    </w:p>
    <w:p w:rsidR="00A86574" w:rsidRPr="00A42F41" w:rsidRDefault="00A86574" w:rsidP="00A86574"/>
    <w:p w:rsidR="00A86574" w:rsidRPr="00A42F41" w:rsidRDefault="00A86574" w:rsidP="00DA0EFF">
      <w:r w:rsidRPr="00A42F41">
        <w:t>Present:</w:t>
      </w:r>
      <w:r w:rsidRPr="00A42F41">
        <w:tab/>
      </w:r>
      <w:r w:rsidR="00714B71" w:rsidRPr="00A42F41">
        <w:tab/>
      </w:r>
      <w:r w:rsidRPr="00A42F41">
        <w:t xml:space="preserve">Chad White, Dist. </w:t>
      </w:r>
      <w:proofErr w:type="gramStart"/>
      <w:r w:rsidRPr="00A42F41">
        <w:t>4  (</w:t>
      </w:r>
      <w:proofErr w:type="gramEnd"/>
      <w:r w:rsidRPr="00A42F41">
        <w:t xml:space="preserve">Chair) </w:t>
      </w:r>
      <w:r w:rsidRPr="00A42F41">
        <w:tab/>
      </w:r>
      <w:r w:rsidRPr="00A42F41">
        <w:tab/>
      </w:r>
      <w:r w:rsidR="009A59BD" w:rsidRPr="00A42F41">
        <w:t>William Hudson, Dist. 3</w:t>
      </w:r>
      <w:r w:rsidR="00133C74">
        <w:t xml:space="preserve"> </w:t>
      </w:r>
    </w:p>
    <w:p w:rsidR="00A86574" w:rsidRPr="00A42F41" w:rsidRDefault="00A86574" w:rsidP="00DA0EFF">
      <w:r w:rsidRPr="00A42F41">
        <w:tab/>
      </w:r>
      <w:r w:rsidRPr="00A42F41">
        <w:tab/>
        <w:t xml:space="preserve">Mike </w:t>
      </w:r>
      <w:proofErr w:type="spellStart"/>
      <w:r w:rsidRPr="00A42F41">
        <w:t>Sprott</w:t>
      </w:r>
      <w:proofErr w:type="spellEnd"/>
      <w:r w:rsidRPr="00A42F41">
        <w:t xml:space="preserve">, Dist. </w:t>
      </w:r>
      <w:proofErr w:type="gramStart"/>
      <w:r w:rsidRPr="00A42F41">
        <w:t>1  (</w:t>
      </w:r>
      <w:proofErr w:type="gramEnd"/>
      <w:r w:rsidRPr="00A42F41">
        <w:t xml:space="preserve">Vice Chair) </w:t>
      </w:r>
      <w:r w:rsidRPr="00A42F41">
        <w:tab/>
      </w:r>
      <w:r w:rsidR="009A59BD" w:rsidRPr="00A42F41">
        <w:t>Larry “Frankie” Jernigan, Dist. 8</w:t>
      </w:r>
    </w:p>
    <w:p w:rsidR="009A59BD" w:rsidRPr="00A42F41" w:rsidRDefault="00A86574" w:rsidP="00DA0EFF">
      <w:r w:rsidRPr="00A42F41">
        <w:tab/>
      </w:r>
      <w:r w:rsidRPr="00A42F41">
        <w:tab/>
      </w:r>
      <w:r w:rsidR="009A59BD" w:rsidRPr="00A42F41">
        <w:t>Travis M. Bishop, Dist. 6</w:t>
      </w:r>
      <w:r w:rsidR="00A21486" w:rsidRPr="00A42F41">
        <w:tab/>
      </w:r>
      <w:r w:rsidR="0057457A" w:rsidRPr="00A42F41">
        <w:tab/>
      </w:r>
      <w:r w:rsidR="009A59BD" w:rsidRPr="00A42F41">
        <w:t xml:space="preserve">Ralph </w:t>
      </w:r>
      <w:proofErr w:type="spellStart"/>
      <w:r w:rsidR="009A59BD" w:rsidRPr="00A42F41">
        <w:t>Segars</w:t>
      </w:r>
      <w:proofErr w:type="spellEnd"/>
      <w:r w:rsidR="009A59BD" w:rsidRPr="00A42F41">
        <w:t>, Dist. 7</w:t>
      </w:r>
      <w:r w:rsidR="009A59BD" w:rsidRPr="00A42F41">
        <w:tab/>
      </w:r>
    </w:p>
    <w:p w:rsidR="00FD2F39" w:rsidRPr="00A42F41" w:rsidRDefault="009A59BD" w:rsidP="009A59BD">
      <w:pPr>
        <w:ind w:left="720" w:firstLine="720"/>
      </w:pPr>
      <w:r w:rsidRPr="00A42F41">
        <w:t>Kevin N. Brown, Dist. 2</w:t>
      </w:r>
      <w:r w:rsidRPr="00A42F41">
        <w:tab/>
        <w:t xml:space="preserve"> </w:t>
      </w:r>
      <w:r w:rsidR="00C14199" w:rsidRPr="00A42F41">
        <w:tab/>
      </w:r>
      <w:r w:rsidR="00C14199" w:rsidRPr="00A42F41">
        <w:tab/>
        <w:t>Wes Woodard, Dist 5</w:t>
      </w:r>
    </w:p>
    <w:p w:rsidR="0057457A" w:rsidRPr="00A42F41" w:rsidRDefault="0057457A" w:rsidP="0057457A">
      <w:pPr>
        <w:ind w:left="720" w:firstLine="720"/>
      </w:pPr>
    </w:p>
    <w:p w:rsidR="00C14199" w:rsidRPr="00A42F41" w:rsidRDefault="00A86574" w:rsidP="00C14199">
      <w:r w:rsidRPr="00A42F41">
        <w:t xml:space="preserve">Staff: </w:t>
      </w:r>
      <w:r w:rsidRPr="00A42F41">
        <w:tab/>
      </w:r>
      <w:r w:rsidRPr="00A42F41">
        <w:tab/>
      </w:r>
      <w:r w:rsidR="00C14199" w:rsidRPr="00A42F41">
        <w:t xml:space="preserve">Terri </w:t>
      </w:r>
      <w:proofErr w:type="spellStart"/>
      <w:r w:rsidR="00C14199" w:rsidRPr="00A42F41">
        <w:t>Cribb</w:t>
      </w:r>
      <w:proofErr w:type="spellEnd"/>
      <w:r w:rsidR="00C14199" w:rsidRPr="00A42F41">
        <w:t xml:space="preserve">, Director, Director </w:t>
      </w:r>
      <w:r w:rsidR="00C14199" w:rsidRPr="00A42F41">
        <w:tab/>
      </w:r>
      <w:r w:rsidR="00C14199" w:rsidRPr="00A42F41">
        <w:tab/>
        <w:t>Wayne Yarborough, Planner II</w:t>
      </w:r>
    </w:p>
    <w:p w:rsidR="00C14199" w:rsidRPr="00A42F41" w:rsidRDefault="0057457A" w:rsidP="00C14199">
      <w:pPr>
        <w:ind w:left="720" w:firstLine="720"/>
      </w:pPr>
      <w:r w:rsidRPr="00A42F41">
        <w:t xml:space="preserve">Paula Newton, Planner III </w:t>
      </w:r>
      <w:r w:rsidRPr="00A42F41">
        <w:tab/>
      </w:r>
      <w:r w:rsidR="00C14199" w:rsidRPr="00A42F41">
        <w:tab/>
        <w:t>Julie Ritz, Planner I</w:t>
      </w:r>
    </w:p>
    <w:p w:rsidR="00370500" w:rsidRPr="00A42F41" w:rsidRDefault="00167A3B" w:rsidP="00C14199">
      <w:pPr>
        <w:ind w:left="720" w:firstLine="720"/>
      </w:pPr>
      <w:r w:rsidRPr="00A42F41">
        <w:tab/>
      </w:r>
    </w:p>
    <w:p w:rsidR="0057457A" w:rsidRPr="00A42F41" w:rsidRDefault="00370500" w:rsidP="009A59BD">
      <w:r w:rsidRPr="00A42F41">
        <w:t>Guests:</w:t>
      </w:r>
      <w:r w:rsidRPr="00A42F41">
        <w:tab/>
      </w:r>
      <w:r w:rsidR="00714B71" w:rsidRPr="00A42F41">
        <w:tab/>
      </w:r>
      <w:r w:rsidR="00C14199" w:rsidRPr="00A42F41">
        <w:t>Jay James, Esquire</w:t>
      </w:r>
    </w:p>
    <w:p w:rsidR="00C14199" w:rsidRPr="00A42F41" w:rsidRDefault="00C14199" w:rsidP="009A59BD">
      <w:pPr>
        <w:rPr>
          <w:color w:val="222222"/>
        </w:rPr>
      </w:pPr>
      <w:r w:rsidRPr="00A42F41">
        <w:tab/>
      </w:r>
      <w:r w:rsidRPr="00A42F41">
        <w:tab/>
        <w:t xml:space="preserve">Edward L. </w:t>
      </w:r>
      <w:proofErr w:type="spellStart"/>
      <w:r w:rsidRPr="00A42F41">
        <w:t>Scearce</w:t>
      </w:r>
      <w:proofErr w:type="spellEnd"/>
      <w:r w:rsidRPr="00A42F41">
        <w:t>, III</w:t>
      </w:r>
    </w:p>
    <w:p w:rsidR="00A86574" w:rsidRPr="00A42F41" w:rsidRDefault="00A91D92" w:rsidP="00A87EEA">
      <w:pPr>
        <w:widowControl/>
        <w:shd w:val="clear" w:color="auto" w:fill="FFFFFF"/>
        <w:autoSpaceDE/>
        <w:autoSpaceDN/>
      </w:pPr>
      <w:r w:rsidRPr="00A42F41">
        <w:rPr>
          <w:color w:val="1F497D"/>
        </w:rPr>
        <w:t> </w:t>
      </w:r>
    </w:p>
    <w:p w:rsidR="00DD2CDA" w:rsidRPr="00A42F41" w:rsidRDefault="00A86574" w:rsidP="00DA0EFF">
      <w:pPr>
        <w:rPr>
          <w:b/>
          <w:i/>
        </w:rPr>
      </w:pPr>
      <w:r w:rsidRPr="00A42F41">
        <w:tab/>
      </w:r>
      <w:r w:rsidR="00194B0F" w:rsidRPr="00A42F41">
        <w:rPr>
          <w:b/>
          <w:i/>
          <w:u w:val="single"/>
        </w:rPr>
        <w:t>In compliance with the Freedom of Information Act, a copy of the agenda was provided to the local news media and persons requesting information.</w:t>
      </w:r>
    </w:p>
    <w:p w:rsidR="005530FA" w:rsidRPr="00A42F41" w:rsidRDefault="005530FA" w:rsidP="00DA0EFF">
      <w:pPr>
        <w:pStyle w:val="BodyText"/>
        <w:spacing w:before="2"/>
        <w:rPr>
          <w:b w:val="0"/>
          <w:sz w:val="22"/>
          <w:szCs w:val="22"/>
        </w:rPr>
      </w:pPr>
    </w:p>
    <w:p w:rsidR="00DD2CDA" w:rsidRPr="00A42F41" w:rsidRDefault="00194B0F" w:rsidP="00976961">
      <w:pPr>
        <w:pStyle w:val="ListParagraph"/>
        <w:numPr>
          <w:ilvl w:val="0"/>
          <w:numId w:val="1"/>
        </w:numPr>
        <w:tabs>
          <w:tab w:val="left" w:pos="1086"/>
          <w:tab w:val="left" w:pos="1087"/>
        </w:tabs>
        <w:spacing w:before="0"/>
        <w:ind w:hanging="719"/>
        <w:jc w:val="left"/>
      </w:pPr>
      <w:r w:rsidRPr="00A42F41">
        <w:rPr>
          <w:spacing w:val="-60"/>
          <w:u w:val="single"/>
        </w:rPr>
        <w:t xml:space="preserve"> </w:t>
      </w:r>
      <w:r w:rsidRPr="00A42F41">
        <w:rPr>
          <w:b/>
          <w:u w:val="single"/>
        </w:rPr>
        <w:t xml:space="preserve">CALL TO ORDER </w:t>
      </w:r>
      <w:r w:rsidRPr="00A42F41">
        <w:t>– Chairman</w:t>
      </w:r>
      <w:r w:rsidR="00A86574" w:rsidRPr="00A42F41">
        <w:t xml:space="preserve"> Chad White called the regularly scheduled meeting of the Darlington County Planning Commission to order on Tuesday, </w:t>
      </w:r>
      <w:r w:rsidR="00C14199" w:rsidRPr="00A42F41">
        <w:t>August 15,</w:t>
      </w:r>
      <w:r w:rsidR="00BF53B7" w:rsidRPr="00A42F41">
        <w:t xml:space="preserve"> 2017</w:t>
      </w:r>
      <w:r w:rsidR="00A86574" w:rsidRPr="00A42F41">
        <w:t xml:space="preserve"> at 5:3</w:t>
      </w:r>
      <w:r w:rsidR="00C14199" w:rsidRPr="00A42F41">
        <w:t>0</w:t>
      </w:r>
      <w:r w:rsidR="00A86574" w:rsidRPr="00A42F41">
        <w:t xml:space="preserve"> p.m.</w:t>
      </w:r>
      <w:r w:rsidR="00976961" w:rsidRPr="00A42F41">
        <w:br/>
      </w:r>
    </w:p>
    <w:p w:rsidR="00A86574" w:rsidRPr="00A42F41" w:rsidRDefault="00194B0F" w:rsidP="00976961">
      <w:pPr>
        <w:pStyle w:val="ListParagraph"/>
        <w:numPr>
          <w:ilvl w:val="0"/>
          <w:numId w:val="1"/>
        </w:numPr>
        <w:tabs>
          <w:tab w:val="left" w:pos="1086"/>
          <w:tab w:val="left" w:pos="1087"/>
        </w:tabs>
        <w:spacing w:before="0"/>
        <w:ind w:hanging="719"/>
        <w:jc w:val="left"/>
      </w:pPr>
      <w:r w:rsidRPr="00A42F41">
        <w:rPr>
          <w:spacing w:val="-60"/>
          <w:u w:val="single"/>
        </w:rPr>
        <w:t xml:space="preserve"> </w:t>
      </w:r>
      <w:r w:rsidRPr="00A42F41">
        <w:rPr>
          <w:b/>
          <w:u w:val="single"/>
        </w:rPr>
        <w:t xml:space="preserve">PLEDGE OF ALLEGIANCE </w:t>
      </w:r>
      <w:r w:rsidR="00A86574" w:rsidRPr="00A42F41">
        <w:t>–</w:t>
      </w:r>
      <w:r w:rsidRPr="00A42F41">
        <w:t xml:space="preserve"> All</w:t>
      </w:r>
      <w:r w:rsidR="00A86574" w:rsidRPr="00A42F41">
        <w:t xml:space="preserve"> stood and recited </w:t>
      </w:r>
      <w:r w:rsidR="00A86574" w:rsidRPr="00A42F41">
        <w:rPr>
          <w:i/>
        </w:rPr>
        <w:t>The Pledge Allegiance to the Flag of the United States of America.</w:t>
      </w:r>
      <w:r w:rsidR="00976961" w:rsidRPr="00A42F41">
        <w:br/>
      </w:r>
    </w:p>
    <w:p w:rsidR="00DD2CDA" w:rsidRPr="00A42F41" w:rsidRDefault="00194B0F" w:rsidP="00976961">
      <w:pPr>
        <w:pStyle w:val="ListParagraph"/>
        <w:numPr>
          <w:ilvl w:val="0"/>
          <w:numId w:val="1"/>
        </w:numPr>
        <w:tabs>
          <w:tab w:val="left" w:pos="1086"/>
          <w:tab w:val="left" w:pos="1087"/>
        </w:tabs>
        <w:spacing w:before="0"/>
        <w:ind w:left="1087"/>
        <w:jc w:val="left"/>
      </w:pPr>
      <w:r w:rsidRPr="00A42F41">
        <w:rPr>
          <w:spacing w:val="-60"/>
          <w:u w:val="single"/>
        </w:rPr>
        <w:t xml:space="preserve"> </w:t>
      </w:r>
      <w:r w:rsidRPr="00A42F41">
        <w:rPr>
          <w:b/>
          <w:u w:val="single"/>
        </w:rPr>
        <w:t xml:space="preserve">CITIZEN’S COMMENTS </w:t>
      </w:r>
      <w:r w:rsidRPr="00A42F41">
        <w:t>–</w:t>
      </w:r>
      <w:r w:rsidR="00BF53B7" w:rsidRPr="00A42F41">
        <w:t xml:space="preserve"> None</w:t>
      </w:r>
    </w:p>
    <w:p w:rsidR="00DD2CDA" w:rsidRPr="00A42F41" w:rsidRDefault="00194B0F" w:rsidP="00DA0EFF">
      <w:pPr>
        <w:ind w:left="1086"/>
      </w:pPr>
      <w:r w:rsidRPr="00A42F41">
        <w:t>(Maximum of 2 minutes per citizen; 30 min. total)</w:t>
      </w:r>
    </w:p>
    <w:p w:rsidR="00714B71" w:rsidRPr="00A42F41" w:rsidRDefault="00714B71" w:rsidP="00DA0EFF">
      <w:pPr>
        <w:ind w:left="1086"/>
      </w:pPr>
    </w:p>
    <w:p w:rsidR="00DD2CDA" w:rsidRPr="00A42F41" w:rsidRDefault="00194B0F" w:rsidP="00714B71">
      <w:pPr>
        <w:pStyle w:val="ListParagraph"/>
        <w:numPr>
          <w:ilvl w:val="0"/>
          <w:numId w:val="1"/>
        </w:numPr>
        <w:tabs>
          <w:tab w:val="left" w:pos="1086"/>
          <w:tab w:val="left" w:pos="1087"/>
        </w:tabs>
        <w:spacing w:before="0"/>
        <w:ind w:left="1087"/>
        <w:jc w:val="left"/>
      </w:pPr>
      <w:r w:rsidRPr="00A42F41">
        <w:rPr>
          <w:b/>
          <w:u w:val="single"/>
        </w:rPr>
        <w:t>PERSONAL APPEARANCES</w:t>
      </w:r>
      <w:r w:rsidR="0057457A" w:rsidRPr="00A42F41">
        <w:t xml:space="preserve"> - None</w:t>
      </w:r>
    </w:p>
    <w:p w:rsidR="00DD2CDA" w:rsidRPr="00A42F41" w:rsidRDefault="00194B0F" w:rsidP="00DA0EFF">
      <w:pPr>
        <w:ind w:left="1086"/>
      </w:pPr>
      <w:r w:rsidRPr="00A42F41">
        <w:t>(Maximum of 10 minutes per citizen; 30 min. total)</w:t>
      </w:r>
    </w:p>
    <w:p w:rsidR="00C14199" w:rsidRPr="00A42F41" w:rsidRDefault="00C14199" w:rsidP="00C14199">
      <w:pPr>
        <w:pStyle w:val="ListParagraph"/>
        <w:numPr>
          <w:ilvl w:val="0"/>
          <w:numId w:val="25"/>
        </w:numPr>
        <w:ind w:left="1440"/>
      </w:pPr>
      <w:r w:rsidRPr="00A42F41">
        <w:t xml:space="preserve">Edward L. </w:t>
      </w:r>
      <w:proofErr w:type="spellStart"/>
      <w:r w:rsidRPr="00A42F41">
        <w:t>Scearce</w:t>
      </w:r>
      <w:proofErr w:type="spellEnd"/>
      <w:r w:rsidRPr="00A42F41">
        <w:t>, III</w:t>
      </w:r>
    </w:p>
    <w:p w:rsidR="00C14199" w:rsidRPr="00A42F41" w:rsidRDefault="00C14199" w:rsidP="00C14199"/>
    <w:p w:rsidR="00C14199" w:rsidRPr="00A42F41" w:rsidRDefault="00C14199" w:rsidP="0063738A">
      <w:pPr>
        <w:ind w:firstLine="720"/>
      </w:pPr>
      <w:r w:rsidRPr="00A42F41">
        <w:t xml:space="preserve">Chairman Chad White called for comments from Edward L. </w:t>
      </w:r>
      <w:proofErr w:type="spellStart"/>
      <w:r w:rsidRPr="00A42F41">
        <w:t>Scearce</w:t>
      </w:r>
      <w:proofErr w:type="spellEnd"/>
      <w:r w:rsidRPr="00A42F41">
        <w:t>, III.  Comments began at 5:31 p.m.</w:t>
      </w:r>
      <w:r w:rsidR="00133C74">
        <w:t xml:space="preserve"> and ended approximately 5:3</w:t>
      </w:r>
      <w:r w:rsidR="00DE7712">
        <w:t>4</w:t>
      </w:r>
      <w:r w:rsidR="00133C74">
        <w:t xml:space="preserve"> p.m.</w:t>
      </w:r>
      <w:r w:rsidRPr="00A42F41">
        <w:t xml:space="preserve">  </w:t>
      </w:r>
    </w:p>
    <w:p w:rsidR="00C14199" w:rsidRPr="00A42F41" w:rsidRDefault="00C14199" w:rsidP="0063738A">
      <w:pPr>
        <w:ind w:firstLine="720"/>
      </w:pPr>
      <w:r w:rsidRPr="00A42F41">
        <w:t xml:space="preserve">Mr. </w:t>
      </w:r>
      <w:proofErr w:type="spellStart"/>
      <w:r w:rsidRPr="00A42F41">
        <w:t>Scearce</w:t>
      </w:r>
      <w:proofErr w:type="spellEnd"/>
      <w:r w:rsidRPr="00A42F41">
        <w:t xml:space="preserve"> introduced himself and thanked the Commission for hearing him.  He stated that he and his father want to build two homes on a private road on their property in the Lamar area.  (Dad owns the property.)  He stated that there were two other homes on the road.  He requested a variance to 5.8, which states that there may not be more than two (2) lots off of an easement.</w:t>
      </w:r>
    </w:p>
    <w:p w:rsidR="00C14199" w:rsidRPr="00A42F41" w:rsidRDefault="00FD1091" w:rsidP="0063738A">
      <w:pPr>
        <w:ind w:firstLine="720"/>
      </w:pPr>
      <w:r>
        <w:t>Planner III Paula Newton</w:t>
      </w:r>
      <w:r w:rsidR="00C14199" w:rsidRPr="00A42F41">
        <w:t xml:space="preserve"> provided some information as background:  Although the update to 5.8 is before Council, it will not receive 3</w:t>
      </w:r>
      <w:r w:rsidR="00C14199" w:rsidRPr="00A42F41">
        <w:rPr>
          <w:vertAlign w:val="superscript"/>
        </w:rPr>
        <w:t>rd</w:t>
      </w:r>
      <w:r w:rsidR="00C14199" w:rsidRPr="00A42F41">
        <w:t xml:space="preserve"> readi</w:t>
      </w:r>
      <w:r w:rsidR="00BB1177" w:rsidRPr="00A42F41">
        <w:t xml:space="preserve">ng / become adopted before the </w:t>
      </w:r>
      <w:proofErr w:type="spellStart"/>
      <w:r w:rsidR="00BB1177" w:rsidRPr="00A42F41">
        <w:t>Scearce’s</w:t>
      </w:r>
      <w:proofErr w:type="spellEnd"/>
      <w:r w:rsidR="00BB1177" w:rsidRPr="00A42F41">
        <w:t xml:space="preserve"> plans to develop</w:t>
      </w:r>
      <w:r w:rsidR="00522876">
        <w:t xml:space="preserve"> are implemented</w:t>
      </w:r>
      <w:r w:rsidR="00BB1177" w:rsidRPr="00A42F41">
        <w:t>.</w:t>
      </w:r>
    </w:p>
    <w:p w:rsidR="00FD1091" w:rsidRDefault="00FD1091" w:rsidP="0063738A">
      <w:pPr>
        <w:ind w:firstLine="720"/>
      </w:pPr>
      <w:r>
        <w:t xml:space="preserve">Chairman White asked if emergency services had inspected the road.  Mr. </w:t>
      </w:r>
      <w:proofErr w:type="spellStart"/>
      <w:r>
        <w:t>Scearce</w:t>
      </w:r>
      <w:proofErr w:type="spellEnd"/>
      <w:r>
        <w:t xml:space="preserve"> stated that his lot is ½ of a 220 acre plot that was divided.  He stated that the people that had bought the other ½ (110 acres) had someone come out and look before they began (and they requested and received a variance) development.  He stated it is the same access road.</w:t>
      </w:r>
    </w:p>
    <w:p w:rsidR="00FD1091" w:rsidRDefault="00FD1091" w:rsidP="0063738A">
      <w:pPr>
        <w:ind w:firstLine="720"/>
      </w:pPr>
      <w:r>
        <w:t xml:space="preserve">Commissioner </w:t>
      </w:r>
      <w:proofErr w:type="spellStart"/>
      <w:r>
        <w:t>Sprott</w:t>
      </w:r>
      <w:proofErr w:type="spellEnd"/>
      <w:r>
        <w:t xml:space="preserve"> asked if the road was in good shape.  She stated that staff had not been out to look at the road (since the first variance was passed), but stated that Staff could do that (again).</w:t>
      </w:r>
    </w:p>
    <w:p w:rsidR="0063738A" w:rsidRDefault="00C14199" w:rsidP="0063738A">
      <w:pPr>
        <w:ind w:firstLine="720"/>
      </w:pPr>
      <w:r w:rsidRPr="00A42F41">
        <w:t xml:space="preserve">Chairman </w:t>
      </w:r>
      <w:r w:rsidR="00BB1177" w:rsidRPr="00A42F41">
        <w:t>W</w:t>
      </w:r>
      <w:r w:rsidRPr="00A42F41">
        <w:t xml:space="preserve">hite </w:t>
      </w:r>
      <w:r w:rsidR="00BB1177" w:rsidRPr="00A42F41">
        <w:t xml:space="preserve">asked if Mr. </w:t>
      </w:r>
      <w:proofErr w:type="spellStart"/>
      <w:r w:rsidR="00BB1177" w:rsidRPr="00A42F41">
        <w:t>Scearce</w:t>
      </w:r>
      <w:proofErr w:type="spellEnd"/>
      <w:r w:rsidR="00BB1177" w:rsidRPr="00A42F41">
        <w:t xml:space="preserve"> and his father have an interest or part ownership of the road.  Mr. </w:t>
      </w:r>
      <w:proofErr w:type="spellStart"/>
      <w:r w:rsidR="00BB1177" w:rsidRPr="00A42F41">
        <w:t>Scearce</w:t>
      </w:r>
      <w:proofErr w:type="spellEnd"/>
      <w:r w:rsidR="00BB1177" w:rsidRPr="00A42F41">
        <w:t xml:space="preserve"> stated they did not.  He also stated that they did not </w:t>
      </w:r>
      <w:r w:rsidR="00AF6A59" w:rsidRPr="00A42F41">
        <w:t>know who the owner was, but would be willing to maintain the road on their own.</w:t>
      </w:r>
      <w:r w:rsidR="00FD1091">
        <w:t xml:space="preserve">  He stated it was in “pretty good shape”. </w:t>
      </w:r>
      <w:r w:rsidR="00AF6A59" w:rsidRPr="00A42F41">
        <w:t xml:space="preserve"> Chairman White conveyed that private roads cause concern because when there is no clear ownership, there is usually no maintenance.  These </w:t>
      </w:r>
      <w:r w:rsidR="00522876">
        <w:t>not-well-</w:t>
      </w:r>
      <w:r w:rsidR="00AF6A59" w:rsidRPr="00A42F41">
        <w:t>maintained roads can cause difficulty for Emergency Services</w:t>
      </w:r>
      <w:r w:rsidR="009D2D33">
        <w:t xml:space="preserve"> response</w:t>
      </w:r>
      <w:r w:rsidR="00AF6A59" w:rsidRPr="00A42F41">
        <w:t xml:space="preserve">. </w:t>
      </w:r>
      <w:r w:rsidR="00FD1091">
        <w:t xml:space="preserve">  He stated he did not see a problem with the variance, but would not speak for the other </w:t>
      </w:r>
    </w:p>
    <w:p w:rsidR="00C14199" w:rsidRPr="00A42F41" w:rsidRDefault="0063738A" w:rsidP="0063738A">
      <w:r>
        <w:lastRenderedPageBreak/>
        <w:t xml:space="preserve">                                                                                                                                                       </w:t>
      </w:r>
      <w:proofErr w:type="gramStart"/>
      <w:r>
        <w:t>Commissioners</w:t>
      </w:r>
      <w:r w:rsidR="00FD1091">
        <w:t>.</w:t>
      </w:r>
      <w:proofErr w:type="gramEnd"/>
      <w:r w:rsidR="00FD1091">
        <w:t xml:space="preserve">  Commissioner </w:t>
      </w:r>
      <w:proofErr w:type="spellStart"/>
      <w:r w:rsidR="00FD1091">
        <w:t>Sprott</w:t>
      </w:r>
      <w:proofErr w:type="spellEnd"/>
      <w:r w:rsidR="00FD1091">
        <w:t xml:space="preserve"> stated that he would be in favor of granting a variance with the condition that someone keep the road maintained sufficient for emergency access.</w:t>
      </w:r>
    </w:p>
    <w:p w:rsidR="00AF6A59" w:rsidRPr="00A42F41" w:rsidRDefault="00AF6A59" w:rsidP="0063738A">
      <w:pPr>
        <w:ind w:firstLine="720"/>
      </w:pPr>
      <w:r w:rsidRPr="00A42F41">
        <w:t xml:space="preserve">Chairman White asked if there were any further comments or questions.  Hearing none, he thanked Mr. </w:t>
      </w:r>
      <w:proofErr w:type="spellStart"/>
      <w:r w:rsidRPr="00A42F41">
        <w:t>Scearce</w:t>
      </w:r>
      <w:proofErr w:type="spellEnd"/>
      <w:r w:rsidRPr="00A42F41">
        <w:t xml:space="preserve"> for his comments.</w:t>
      </w:r>
    </w:p>
    <w:p w:rsidR="00AF6A59" w:rsidRPr="00A42F41" w:rsidRDefault="00AF6A59" w:rsidP="00C14199"/>
    <w:p w:rsidR="00AF6A59" w:rsidRPr="00A42F41" w:rsidRDefault="00AF6A59" w:rsidP="00C14199">
      <w:pPr>
        <w:rPr>
          <w:color w:val="FF0000"/>
        </w:rPr>
      </w:pPr>
      <w:r w:rsidRPr="00A42F41">
        <w:rPr>
          <w:color w:val="FF0000"/>
        </w:rPr>
        <w:t>No motions made.  Informational purposes only.</w:t>
      </w:r>
    </w:p>
    <w:p w:rsidR="008448B4" w:rsidRPr="00A42F41" w:rsidRDefault="008448B4" w:rsidP="00DA0EFF">
      <w:pPr>
        <w:rPr>
          <w:color w:val="FF0000"/>
        </w:rPr>
      </w:pPr>
    </w:p>
    <w:p w:rsidR="00AF4BCA" w:rsidRPr="00A42F41" w:rsidRDefault="00194B0F" w:rsidP="00DA0EFF">
      <w:pPr>
        <w:pStyle w:val="ListParagraph"/>
        <w:numPr>
          <w:ilvl w:val="0"/>
          <w:numId w:val="1"/>
        </w:numPr>
        <w:tabs>
          <w:tab w:val="left" w:pos="1086"/>
          <w:tab w:val="left" w:pos="1087"/>
        </w:tabs>
        <w:spacing w:before="0"/>
        <w:ind w:left="1087"/>
        <w:jc w:val="left"/>
      </w:pPr>
      <w:r w:rsidRPr="00A42F41">
        <w:rPr>
          <w:b/>
          <w:u w:val="single"/>
        </w:rPr>
        <w:t xml:space="preserve">APPROVAL OF MINUTES </w:t>
      </w:r>
      <w:r w:rsidR="006E4B64" w:rsidRPr="00A42F41">
        <w:t xml:space="preserve">– </w:t>
      </w:r>
      <w:r w:rsidR="00DD759E" w:rsidRPr="00A42F41">
        <w:t>Ju</w:t>
      </w:r>
      <w:r w:rsidR="00AF6A59" w:rsidRPr="00A42F41">
        <w:t>ly 18</w:t>
      </w:r>
      <w:r w:rsidR="007A3F36" w:rsidRPr="00A42F41">
        <w:t>, 2017</w:t>
      </w:r>
      <w:r w:rsidR="00D30FC6" w:rsidRPr="00A42F41">
        <w:t>:</w:t>
      </w:r>
      <w:r w:rsidR="00A87EEA" w:rsidRPr="00A42F41">
        <w:t xml:space="preserve">  </w:t>
      </w:r>
      <w:r w:rsidR="00AF4BCA" w:rsidRPr="00A42F41">
        <w:t>Chairman White called for this agenda item.</w:t>
      </w:r>
    </w:p>
    <w:p w:rsidR="00AF4BCA" w:rsidRPr="00A42F41" w:rsidRDefault="00AF4BCA" w:rsidP="00DA0EFF">
      <w:pPr>
        <w:tabs>
          <w:tab w:val="left" w:pos="1086"/>
          <w:tab w:val="left" w:pos="1087"/>
        </w:tabs>
      </w:pPr>
    </w:p>
    <w:p w:rsidR="00AF4BCA" w:rsidRPr="00A42F41" w:rsidRDefault="00AF4BCA" w:rsidP="00DA0EFF">
      <w:pPr>
        <w:tabs>
          <w:tab w:val="left" w:pos="1086"/>
          <w:tab w:val="left" w:pos="1087"/>
        </w:tabs>
        <w:rPr>
          <w:color w:val="FF0000"/>
        </w:rPr>
      </w:pPr>
      <w:r w:rsidRPr="00A42F41">
        <w:rPr>
          <w:color w:val="FF0000"/>
        </w:rPr>
        <w:t xml:space="preserve">A </w:t>
      </w:r>
      <w:r w:rsidRPr="00A42F41">
        <w:rPr>
          <w:color w:val="FF0000"/>
          <w:u w:val="single"/>
        </w:rPr>
        <w:t>MOTION</w:t>
      </w:r>
      <w:r w:rsidRPr="00A42F41">
        <w:rPr>
          <w:color w:val="FF0000"/>
        </w:rPr>
        <w:t xml:space="preserve"> was made by Commissioner Mike </w:t>
      </w:r>
      <w:proofErr w:type="spellStart"/>
      <w:r w:rsidRPr="00A42F41">
        <w:rPr>
          <w:color w:val="FF0000"/>
        </w:rPr>
        <w:t>Sprott</w:t>
      </w:r>
      <w:proofErr w:type="spellEnd"/>
      <w:r w:rsidRPr="00A42F41">
        <w:rPr>
          <w:color w:val="FF0000"/>
        </w:rPr>
        <w:t xml:space="preserve"> and seconded by Commissioner </w:t>
      </w:r>
      <w:r w:rsidR="00DD759E" w:rsidRPr="00A42F41">
        <w:rPr>
          <w:color w:val="FF0000"/>
        </w:rPr>
        <w:t>Kevin Brown</w:t>
      </w:r>
      <w:r w:rsidRPr="00A42F41">
        <w:rPr>
          <w:color w:val="FF0000"/>
        </w:rPr>
        <w:t xml:space="preserve"> to </w:t>
      </w:r>
      <w:r w:rsidRPr="00A42F41">
        <w:rPr>
          <w:color w:val="FF0000"/>
          <w:u w:val="single"/>
        </w:rPr>
        <w:t>APPROVE</w:t>
      </w:r>
      <w:r w:rsidRPr="00A42F41">
        <w:rPr>
          <w:color w:val="FF0000"/>
        </w:rPr>
        <w:t xml:space="preserve"> the minutes as written of the regularly scheduled meeting of the Darlington County Planning Commission on </w:t>
      </w:r>
      <w:r w:rsidR="00DD759E" w:rsidRPr="00A42F41">
        <w:rPr>
          <w:color w:val="FF0000"/>
        </w:rPr>
        <w:t>Ju</w:t>
      </w:r>
      <w:r w:rsidR="00AF6A59" w:rsidRPr="00A42F41">
        <w:rPr>
          <w:color w:val="FF0000"/>
        </w:rPr>
        <w:t>ly</w:t>
      </w:r>
      <w:r w:rsidR="00DD759E" w:rsidRPr="00A42F41">
        <w:rPr>
          <w:color w:val="FF0000"/>
        </w:rPr>
        <w:t xml:space="preserve"> </w:t>
      </w:r>
      <w:r w:rsidR="00AF6A59" w:rsidRPr="00A42F41">
        <w:rPr>
          <w:color w:val="FF0000"/>
        </w:rPr>
        <w:t>18</w:t>
      </w:r>
      <w:r w:rsidR="0057457A" w:rsidRPr="00A42F41">
        <w:rPr>
          <w:color w:val="FF0000"/>
        </w:rPr>
        <w:t>,</w:t>
      </w:r>
      <w:r w:rsidR="007A3F36" w:rsidRPr="00A42F41">
        <w:rPr>
          <w:color w:val="FF0000"/>
        </w:rPr>
        <w:t xml:space="preserve"> 2017</w:t>
      </w:r>
      <w:r w:rsidRPr="00A42F41">
        <w:rPr>
          <w:color w:val="FF0000"/>
        </w:rPr>
        <w:t>. Motion carried unanimously.</w:t>
      </w:r>
    </w:p>
    <w:p w:rsidR="00DD2CDA" w:rsidRPr="00A42F41" w:rsidRDefault="00DD2CDA" w:rsidP="00DA0EFF">
      <w:pPr>
        <w:pStyle w:val="BodyText"/>
        <w:spacing w:before="11"/>
        <w:rPr>
          <w:b w:val="0"/>
          <w:sz w:val="22"/>
          <w:szCs w:val="22"/>
        </w:rPr>
      </w:pPr>
    </w:p>
    <w:p w:rsidR="00EB0046" w:rsidRPr="00A42F41" w:rsidRDefault="00194B0F" w:rsidP="00DA0EFF">
      <w:pPr>
        <w:pStyle w:val="ListParagraph"/>
        <w:numPr>
          <w:ilvl w:val="0"/>
          <w:numId w:val="1"/>
        </w:numPr>
        <w:tabs>
          <w:tab w:val="left" w:pos="1086"/>
          <w:tab w:val="left" w:pos="1087"/>
        </w:tabs>
        <w:spacing w:before="0"/>
        <w:ind w:left="1087"/>
        <w:jc w:val="left"/>
      </w:pPr>
      <w:r w:rsidRPr="00A42F41">
        <w:rPr>
          <w:spacing w:val="-60"/>
          <w:u w:val="single"/>
        </w:rPr>
        <w:t xml:space="preserve"> </w:t>
      </w:r>
      <w:r w:rsidRPr="00A42F41">
        <w:rPr>
          <w:b/>
          <w:u w:val="single"/>
        </w:rPr>
        <w:t xml:space="preserve">APPROVAL OF AGENDA </w:t>
      </w:r>
      <w:r w:rsidRPr="00A42F41">
        <w:t xml:space="preserve">– </w:t>
      </w:r>
      <w:r w:rsidR="00AF6A59" w:rsidRPr="00A42F41">
        <w:t>August 15</w:t>
      </w:r>
      <w:r w:rsidR="00BF53B7" w:rsidRPr="00A42F41">
        <w:t>, 2017</w:t>
      </w:r>
      <w:r w:rsidR="00D30FC6" w:rsidRPr="00A42F41">
        <w:t>:</w:t>
      </w:r>
      <w:r w:rsidR="00A87EEA" w:rsidRPr="00A42F41">
        <w:t xml:space="preserve">  </w:t>
      </w:r>
      <w:r w:rsidR="00EB0046" w:rsidRPr="00A42F41">
        <w:t>Chairman White called for this agenda item.</w:t>
      </w:r>
    </w:p>
    <w:p w:rsidR="00EB0046" w:rsidRPr="00A42F41" w:rsidRDefault="00EB0046" w:rsidP="00DA0EFF">
      <w:pPr>
        <w:tabs>
          <w:tab w:val="left" w:pos="1086"/>
          <w:tab w:val="left" w:pos="1087"/>
        </w:tabs>
        <w:rPr>
          <w:color w:val="FF0000"/>
        </w:rPr>
      </w:pPr>
    </w:p>
    <w:p w:rsidR="006E4B64" w:rsidRPr="00A42F41" w:rsidRDefault="006E4B64" w:rsidP="00DA0EFF">
      <w:pPr>
        <w:tabs>
          <w:tab w:val="left" w:pos="1086"/>
          <w:tab w:val="left" w:pos="1087"/>
        </w:tabs>
        <w:rPr>
          <w:color w:val="FF0000"/>
        </w:rPr>
      </w:pPr>
      <w:r w:rsidRPr="00A42F41">
        <w:rPr>
          <w:color w:val="FF0000"/>
        </w:rPr>
        <w:t xml:space="preserve">A </w:t>
      </w:r>
      <w:r w:rsidRPr="00A42F41">
        <w:rPr>
          <w:color w:val="FF0000"/>
          <w:u w:val="single"/>
        </w:rPr>
        <w:t>MOTION</w:t>
      </w:r>
      <w:r w:rsidRPr="00A42F41">
        <w:rPr>
          <w:color w:val="FF0000"/>
        </w:rPr>
        <w:t xml:space="preserve"> was made by Commissioner Mike </w:t>
      </w:r>
      <w:proofErr w:type="spellStart"/>
      <w:r w:rsidRPr="00A42F41">
        <w:rPr>
          <w:color w:val="FF0000"/>
        </w:rPr>
        <w:t>Sprott</w:t>
      </w:r>
      <w:proofErr w:type="spellEnd"/>
      <w:r w:rsidRPr="00A42F41">
        <w:rPr>
          <w:color w:val="FF0000"/>
        </w:rPr>
        <w:t xml:space="preserve"> and seconded by Commissioner </w:t>
      </w:r>
      <w:r w:rsidR="00DD759E" w:rsidRPr="00A42F41">
        <w:rPr>
          <w:color w:val="FF0000"/>
        </w:rPr>
        <w:t xml:space="preserve">Kevin Brown </w:t>
      </w:r>
      <w:r w:rsidRPr="00A42F41">
        <w:rPr>
          <w:color w:val="FF0000"/>
        </w:rPr>
        <w:t xml:space="preserve">to </w:t>
      </w:r>
      <w:r w:rsidRPr="00A42F41">
        <w:rPr>
          <w:color w:val="FF0000"/>
          <w:u w:val="single"/>
        </w:rPr>
        <w:t>APPROVE</w:t>
      </w:r>
      <w:r w:rsidRPr="00A42F41">
        <w:rPr>
          <w:color w:val="FF0000"/>
        </w:rPr>
        <w:t xml:space="preserve"> the Agenda as presented of the regularly scheduled meeting of the Darlington County Planning Commission on </w:t>
      </w:r>
      <w:r w:rsidR="00AF6A59" w:rsidRPr="00A42F41">
        <w:rPr>
          <w:color w:val="FF0000"/>
        </w:rPr>
        <w:t>August 15</w:t>
      </w:r>
      <w:r w:rsidRPr="00A42F41">
        <w:rPr>
          <w:color w:val="FF0000"/>
        </w:rPr>
        <w:t>, 2017. Motion carried unanimously.</w:t>
      </w:r>
    </w:p>
    <w:p w:rsidR="006E4B64" w:rsidRPr="00A42F41" w:rsidRDefault="006E4B64" w:rsidP="00DA0EFF">
      <w:pPr>
        <w:tabs>
          <w:tab w:val="left" w:pos="1086"/>
          <w:tab w:val="left" w:pos="1087"/>
        </w:tabs>
        <w:rPr>
          <w:color w:val="FF0000"/>
        </w:rPr>
      </w:pPr>
    </w:p>
    <w:p w:rsidR="0057457A" w:rsidRPr="00A42F41" w:rsidRDefault="00C935D1" w:rsidP="00DA0EFF">
      <w:pPr>
        <w:pStyle w:val="ListParagraph"/>
        <w:numPr>
          <w:ilvl w:val="0"/>
          <w:numId w:val="4"/>
        </w:numPr>
        <w:tabs>
          <w:tab w:val="left" w:pos="1170"/>
        </w:tabs>
        <w:spacing w:before="0"/>
        <w:ind w:left="1080"/>
      </w:pPr>
      <w:r w:rsidRPr="00A42F41">
        <w:rPr>
          <w:b/>
          <w:u w:val="single"/>
        </w:rPr>
        <w:t>COMMUNICATION TOWER APPROVAL</w:t>
      </w:r>
      <w:r w:rsidRPr="00A42F41">
        <w:t xml:space="preserve"> </w:t>
      </w:r>
      <w:r w:rsidR="008448B4" w:rsidRPr="00A42F41">
        <w:t>–</w:t>
      </w:r>
      <w:r w:rsidR="0057457A" w:rsidRPr="00A42F41">
        <w:t xml:space="preserve"> None</w:t>
      </w:r>
    </w:p>
    <w:p w:rsidR="007C05F7" w:rsidRPr="00A42F41" w:rsidRDefault="00C935D1" w:rsidP="001272BC">
      <w:pPr>
        <w:pStyle w:val="ListParagraph"/>
        <w:numPr>
          <w:ilvl w:val="0"/>
          <w:numId w:val="4"/>
        </w:numPr>
        <w:tabs>
          <w:tab w:val="left" w:pos="1170"/>
        </w:tabs>
        <w:spacing w:before="0"/>
        <w:ind w:left="1080"/>
        <w:rPr>
          <w:color w:val="FF0000"/>
        </w:rPr>
      </w:pPr>
      <w:r w:rsidRPr="00A42F41">
        <w:rPr>
          <w:b/>
          <w:spacing w:val="-147"/>
          <w:u w:val="single"/>
        </w:rPr>
        <w:t>PP</w:t>
      </w:r>
      <w:r w:rsidRPr="00A42F41">
        <w:rPr>
          <w:b/>
          <w:u w:val="single"/>
        </w:rPr>
        <w:t>PRELIMINARY APPROVALS</w:t>
      </w:r>
      <w:r w:rsidR="00DD759E" w:rsidRPr="00A42F41">
        <w:t xml:space="preserve"> – None </w:t>
      </w:r>
    </w:p>
    <w:p w:rsidR="00C935D1" w:rsidRPr="00A42F41" w:rsidRDefault="00C935D1" w:rsidP="00DA0EFF">
      <w:pPr>
        <w:pStyle w:val="ListParagraph"/>
        <w:numPr>
          <w:ilvl w:val="0"/>
          <w:numId w:val="4"/>
        </w:numPr>
        <w:tabs>
          <w:tab w:val="left" w:pos="1080"/>
        </w:tabs>
        <w:spacing w:before="0"/>
        <w:ind w:left="1080"/>
      </w:pPr>
      <w:r w:rsidRPr="00A42F41">
        <w:rPr>
          <w:b/>
          <w:spacing w:val="-147"/>
          <w:u w:val="single"/>
        </w:rPr>
        <w:t>F</w:t>
      </w:r>
      <w:r w:rsidRPr="00A42F41">
        <w:rPr>
          <w:b/>
          <w:u w:val="single"/>
        </w:rPr>
        <w:t xml:space="preserve">FINAL APPROVALS </w:t>
      </w:r>
      <w:r w:rsidRPr="00A42F41">
        <w:t>–  None</w:t>
      </w:r>
    </w:p>
    <w:p w:rsidR="005319B2" w:rsidRPr="00A42F41" w:rsidRDefault="00C935D1" w:rsidP="005319B2">
      <w:pPr>
        <w:pStyle w:val="ListParagraph"/>
        <w:numPr>
          <w:ilvl w:val="0"/>
          <w:numId w:val="4"/>
        </w:numPr>
        <w:tabs>
          <w:tab w:val="left" w:pos="1080"/>
        </w:tabs>
        <w:spacing w:before="0"/>
        <w:ind w:left="1080"/>
      </w:pPr>
      <w:r w:rsidRPr="00A42F41">
        <w:rPr>
          <w:b/>
          <w:spacing w:val="-174"/>
          <w:u w:val="single"/>
        </w:rPr>
        <w:t>A</w:t>
      </w:r>
      <w:r w:rsidRPr="00A42F41">
        <w:rPr>
          <w:b/>
          <w:u w:val="single"/>
        </w:rPr>
        <w:t xml:space="preserve">APPROVAL OF SUBDIVISION ALONG PUBLIC ACCESS </w:t>
      </w:r>
      <w:r w:rsidR="006E4B64" w:rsidRPr="00A42F41">
        <w:t>–</w:t>
      </w:r>
      <w:r w:rsidRPr="00A42F41">
        <w:t xml:space="preserve"> None</w:t>
      </w:r>
      <w:r w:rsidR="00AF6A59" w:rsidRPr="00A42F41">
        <w:br/>
      </w:r>
    </w:p>
    <w:p w:rsidR="00EB0046" w:rsidRPr="00A42F41" w:rsidRDefault="00C935D1" w:rsidP="005319B2">
      <w:pPr>
        <w:pStyle w:val="ListParagraph"/>
        <w:numPr>
          <w:ilvl w:val="0"/>
          <w:numId w:val="4"/>
        </w:numPr>
        <w:tabs>
          <w:tab w:val="left" w:pos="1080"/>
        </w:tabs>
        <w:spacing w:before="0"/>
        <w:ind w:left="1080"/>
      </w:pPr>
      <w:r w:rsidRPr="00A42F41">
        <w:rPr>
          <w:b/>
          <w:u w:val="single"/>
        </w:rPr>
        <w:t>VARIANCE REQUESTS</w:t>
      </w:r>
      <w:r w:rsidRPr="00A42F41">
        <w:t xml:space="preserve"> </w:t>
      </w:r>
      <w:r w:rsidR="00AF6A59" w:rsidRPr="00A42F41">
        <w:br/>
        <w:t>1. T</w:t>
      </w:r>
      <w:r w:rsidR="00A42F41" w:rsidRPr="00A42F41">
        <w:t>ax</w:t>
      </w:r>
      <w:r w:rsidR="00AF6A59" w:rsidRPr="00A42F41">
        <w:t xml:space="preserve"> Map # 064-00-01-081 (Edward L. </w:t>
      </w:r>
      <w:proofErr w:type="spellStart"/>
      <w:r w:rsidR="00AF6A59" w:rsidRPr="00A42F41">
        <w:t>Scearce</w:t>
      </w:r>
      <w:proofErr w:type="spellEnd"/>
      <w:r w:rsidR="00AF6A59" w:rsidRPr="00A42F41">
        <w:t>, III)</w:t>
      </w:r>
    </w:p>
    <w:p w:rsidR="00AF6A59" w:rsidRDefault="00AF6A59" w:rsidP="00A42F41">
      <w:pPr>
        <w:tabs>
          <w:tab w:val="left" w:pos="1080"/>
        </w:tabs>
      </w:pPr>
    </w:p>
    <w:p w:rsidR="00A42F41" w:rsidRDefault="00A42F41" w:rsidP="00A42F41">
      <w:pPr>
        <w:tabs>
          <w:tab w:val="left" w:pos="1080"/>
        </w:tabs>
      </w:pPr>
      <w:r>
        <w:t xml:space="preserve">Chairman White called for this agenda item.  This 110+ acre property is located on the southeastern side of Andrews Mill Rd at the end of the private portion of Sandbox Rd, in the Lamar area.  </w:t>
      </w:r>
      <w:r w:rsidR="00E94BA7">
        <w:t xml:space="preserve">Commissioner </w:t>
      </w:r>
      <w:proofErr w:type="spellStart"/>
      <w:r w:rsidR="00E94BA7">
        <w:t>Sprott</w:t>
      </w:r>
      <w:proofErr w:type="spellEnd"/>
      <w:r w:rsidR="00E94BA7">
        <w:t xml:space="preserve"> requested that the motion show that the developers must maintain the road for emergency services access.  </w:t>
      </w:r>
      <w:r>
        <w:t xml:space="preserve">Chairman </w:t>
      </w:r>
      <w:r w:rsidR="00270AA0">
        <w:t>W</w:t>
      </w:r>
      <w:r>
        <w:t xml:space="preserve">hite asked if there was any further discussion, as Mr. </w:t>
      </w:r>
      <w:proofErr w:type="spellStart"/>
      <w:r>
        <w:t>Scearce</w:t>
      </w:r>
      <w:proofErr w:type="spellEnd"/>
      <w:r>
        <w:t xml:space="preserve"> addressed the Commission during agenda item V. Personal Appearances.  </w:t>
      </w:r>
      <w:r w:rsidR="00270AA0">
        <w:t xml:space="preserve">Hearing nothing further, he called for a </w:t>
      </w:r>
      <w:r w:rsidR="00907232">
        <w:t>motion.</w:t>
      </w:r>
    </w:p>
    <w:p w:rsidR="00907232" w:rsidRDefault="00907232" w:rsidP="00A42F41">
      <w:pPr>
        <w:tabs>
          <w:tab w:val="left" w:pos="1080"/>
        </w:tabs>
      </w:pPr>
    </w:p>
    <w:p w:rsidR="00907232" w:rsidRPr="00907232" w:rsidRDefault="00907232" w:rsidP="00A42F41">
      <w:pPr>
        <w:tabs>
          <w:tab w:val="left" w:pos="1080"/>
        </w:tabs>
        <w:rPr>
          <w:color w:val="FF0000"/>
        </w:rPr>
      </w:pPr>
      <w:r>
        <w:rPr>
          <w:color w:val="FF0000"/>
        </w:rPr>
        <w:t xml:space="preserve">A </w:t>
      </w:r>
      <w:r>
        <w:rPr>
          <w:color w:val="FF0000"/>
          <w:u w:val="single"/>
        </w:rPr>
        <w:t>MOTION</w:t>
      </w:r>
      <w:r>
        <w:rPr>
          <w:color w:val="FF0000"/>
        </w:rPr>
        <w:t xml:space="preserve"> was made by Commissioner Kevin Brown and seconded by Commissioner </w:t>
      </w:r>
      <w:r w:rsidR="00E94BA7">
        <w:rPr>
          <w:color w:val="FF0000"/>
        </w:rPr>
        <w:t>Frankie Jernigan</w:t>
      </w:r>
      <w:r>
        <w:rPr>
          <w:color w:val="FF0000"/>
        </w:rPr>
        <w:t xml:space="preserve"> to </w:t>
      </w:r>
      <w:r>
        <w:rPr>
          <w:color w:val="FF0000"/>
          <w:u w:val="single"/>
        </w:rPr>
        <w:t>GRANT</w:t>
      </w:r>
      <w:r>
        <w:rPr>
          <w:color w:val="FF0000"/>
        </w:rPr>
        <w:t xml:space="preserve"> a Variance to DSO 5.8, regarding two lots off of an easement to allow the two homes to be developed on this lot, provided that the developers maintain the road</w:t>
      </w:r>
      <w:r w:rsidR="00DE7712">
        <w:rPr>
          <w:color w:val="FF0000"/>
        </w:rPr>
        <w:t xml:space="preserve"> for emergency services access</w:t>
      </w:r>
      <w:r>
        <w:rPr>
          <w:color w:val="FF0000"/>
        </w:rPr>
        <w:t xml:space="preserve">.  Motion carried unanimously. </w:t>
      </w:r>
    </w:p>
    <w:p w:rsidR="00AF6A59" w:rsidRDefault="00AF6A59" w:rsidP="00AF6A59">
      <w:pPr>
        <w:tabs>
          <w:tab w:val="left" w:pos="1080"/>
        </w:tabs>
        <w:ind w:left="360"/>
      </w:pPr>
    </w:p>
    <w:p w:rsidR="0063738A" w:rsidRDefault="0063738A" w:rsidP="00AF6A59">
      <w:pPr>
        <w:tabs>
          <w:tab w:val="left" w:pos="1080"/>
        </w:tabs>
        <w:ind w:left="360"/>
      </w:pPr>
    </w:p>
    <w:p w:rsidR="0063738A" w:rsidRDefault="0063738A" w:rsidP="00AF6A59">
      <w:pPr>
        <w:tabs>
          <w:tab w:val="left" w:pos="1080"/>
        </w:tabs>
        <w:ind w:left="360"/>
      </w:pPr>
    </w:p>
    <w:p w:rsidR="0063738A" w:rsidRDefault="0063738A" w:rsidP="00AF6A59">
      <w:pPr>
        <w:tabs>
          <w:tab w:val="left" w:pos="1080"/>
        </w:tabs>
        <w:ind w:left="360"/>
      </w:pPr>
    </w:p>
    <w:p w:rsidR="0063738A" w:rsidRDefault="0063738A" w:rsidP="00AF6A59">
      <w:pPr>
        <w:tabs>
          <w:tab w:val="left" w:pos="1080"/>
        </w:tabs>
        <w:ind w:left="360"/>
      </w:pPr>
    </w:p>
    <w:p w:rsidR="0063738A" w:rsidRDefault="0063738A" w:rsidP="00AF6A59">
      <w:pPr>
        <w:tabs>
          <w:tab w:val="left" w:pos="1080"/>
        </w:tabs>
        <w:ind w:left="360"/>
      </w:pPr>
    </w:p>
    <w:p w:rsidR="00907232" w:rsidRDefault="00907232" w:rsidP="00907232">
      <w:pPr>
        <w:pStyle w:val="ListParagraph"/>
        <w:numPr>
          <w:ilvl w:val="0"/>
          <w:numId w:val="25"/>
        </w:numPr>
        <w:tabs>
          <w:tab w:val="left" w:pos="1080"/>
        </w:tabs>
        <w:ind w:left="1350" w:hanging="270"/>
      </w:pPr>
      <w:r>
        <w:t>TAX Map #163-00-03-013 (John Jay James, II)</w:t>
      </w:r>
    </w:p>
    <w:p w:rsidR="00907232" w:rsidRDefault="00907232" w:rsidP="00907232">
      <w:pPr>
        <w:tabs>
          <w:tab w:val="left" w:pos="1080"/>
        </w:tabs>
      </w:pPr>
    </w:p>
    <w:p w:rsidR="00355C5F" w:rsidRDefault="00907232" w:rsidP="00907232">
      <w:pPr>
        <w:tabs>
          <w:tab w:val="left" w:pos="1080"/>
        </w:tabs>
      </w:pPr>
      <w:r>
        <w:t xml:space="preserve">Chairman White called for this agenda item.  Mr. James thanked Mr. White and the Commissioners for hearing his request.  </w:t>
      </w:r>
      <w:r w:rsidR="001C05F6">
        <w:t>Mr. James stated that he intends to put a Conservation Easement on the tract of land now known as 182-00-01-104</w:t>
      </w:r>
      <w:r w:rsidR="00C43150">
        <w:t xml:space="preserve"> that </w:t>
      </w:r>
      <w:r w:rsidR="001C05F6">
        <w:t>he just purchased immediately to the south of and contiguous to what is currently known as 163-00-03-013</w:t>
      </w:r>
      <w:r w:rsidR="00C43150">
        <w:t xml:space="preserve"> (his property, as well)</w:t>
      </w:r>
      <w:r w:rsidR="001C05F6">
        <w:t xml:space="preserve">. </w:t>
      </w:r>
      <w:r w:rsidR="00C43150">
        <w:t xml:space="preserve"> A plat recorded at Plat Book 195 Page 283 </w:t>
      </w:r>
      <w:r w:rsidR="00C43150">
        <w:lastRenderedPageBreak/>
        <w:t>(recorded 2003) identifies the property intended for a Conservation Easement as (a portion of) the Robert G. Mead Estate Tract No. 1 (182-00-01-104) and the subject access easement property as 3-B (</w:t>
      </w:r>
      <w:r w:rsidR="00FB1F92">
        <w:t>1</w:t>
      </w:r>
      <w:r w:rsidR="00C43150">
        <w:t>63-00-03-013), which is</w:t>
      </w:r>
      <w:r w:rsidR="00A87074">
        <w:t xml:space="preserve"> the surveyed area</w:t>
      </w:r>
      <w:r w:rsidR="00C43150">
        <w:t xml:space="preserve"> </w:t>
      </w:r>
      <w:r w:rsidR="00AD1D9E">
        <w:t xml:space="preserve">between Tract 1-B and </w:t>
      </w:r>
      <w:r w:rsidR="00C43150">
        <w:t xml:space="preserve">Lakeland Dr. </w:t>
      </w:r>
      <w:r w:rsidR="001C05F6">
        <w:t xml:space="preserve"> </w:t>
      </w:r>
      <w:r w:rsidR="00DE7712">
        <w:t>He purchased 22+ acres of the Robert G. Meade Estate (Tract No. 1) at a later time</w:t>
      </w:r>
      <w:r w:rsidR="0097580A">
        <w:t>.</w:t>
      </w:r>
      <w:r w:rsidR="00DE7712">
        <w:t xml:space="preserve"> </w:t>
      </w:r>
      <w:r w:rsidR="0097580A">
        <w:t xml:space="preserve">  </w:t>
      </w:r>
      <w:r>
        <w:t>He requested a variance to DSO 2.3, specifically</w:t>
      </w:r>
      <w:r w:rsidR="00AD1D9E">
        <w:t xml:space="preserve"> </w:t>
      </w:r>
      <w:r>
        <w:t>the 50’ access on a public road in order to grant a</w:t>
      </w:r>
      <w:r w:rsidR="00C43150">
        <w:t xml:space="preserve"> 20’</w:t>
      </w:r>
      <w:r>
        <w:t xml:space="preserve"> </w:t>
      </w:r>
      <w:r w:rsidR="00522876">
        <w:t xml:space="preserve">non-regular vehicular </w:t>
      </w:r>
      <w:r>
        <w:t>easement</w:t>
      </w:r>
      <w:r w:rsidR="00C43150">
        <w:t xml:space="preserve">.  He intends the easement to </w:t>
      </w:r>
      <w:r>
        <w:t xml:space="preserve">provide </w:t>
      </w:r>
      <w:r w:rsidR="00C43150">
        <w:t xml:space="preserve">for </w:t>
      </w:r>
      <w:r w:rsidR="001C05F6">
        <w:t xml:space="preserve">only </w:t>
      </w:r>
      <w:r>
        <w:t>foot traffic and small utility vehicle</w:t>
      </w:r>
      <w:r w:rsidR="00C43150">
        <w:t>s (golf cart, 4-wheeler, etc).</w:t>
      </w:r>
      <w:r>
        <w:t xml:space="preserve"> </w:t>
      </w:r>
      <w:r w:rsidR="0097580A">
        <w:t xml:space="preserve">  He stated the reason for the easement is that at some point in the future that 3-B may have a different owner and he wanted to make sure the Land Trust had access.</w:t>
      </w:r>
    </w:p>
    <w:p w:rsidR="00907232" w:rsidRDefault="0063738A" w:rsidP="00907232">
      <w:pPr>
        <w:tabs>
          <w:tab w:val="left" w:pos="1080"/>
        </w:tabs>
      </w:pPr>
      <w:r>
        <w:tab/>
      </w:r>
      <w:r w:rsidR="00522876">
        <w:t>The western border of t</w:t>
      </w:r>
      <w:r w:rsidR="00907232">
        <w:t>his 22</w:t>
      </w:r>
      <w:r w:rsidR="0097580A">
        <w:t>+</w:t>
      </w:r>
      <w:r w:rsidR="00907232">
        <w:t xml:space="preserve">-acre tract (182-00-01-104) </w:t>
      </w:r>
      <w:r w:rsidR="00522876">
        <w:t>is</w:t>
      </w:r>
      <w:r w:rsidR="00907232">
        <w:t xml:space="preserve"> Black Creek, and Mr. James stated that many people know of his love for Black Creek and keeping the waters pristine</w:t>
      </w:r>
      <w:r w:rsidR="00907D60">
        <w:t xml:space="preserve">.  </w:t>
      </w:r>
      <w:r w:rsidR="00522876">
        <w:t>A portion of t</w:t>
      </w:r>
      <w:r w:rsidR="0097580A">
        <w:t>he contiguous property in question for th</w:t>
      </w:r>
      <w:r w:rsidR="00522876">
        <w:t>is</w:t>
      </w:r>
      <w:r w:rsidR="0097580A">
        <w:t xml:space="preserve"> easement also ha</w:t>
      </w:r>
      <w:r w:rsidR="00522876">
        <w:t>s</w:t>
      </w:r>
      <w:r w:rsidR="0097580A">
        <w:t xml:space="preserve"> a Conservation Easement.  </w:t>
      </w:r>
      <w:r w:rsidR="00907D60">
        <w:t xml:space="preserve">His intentions are to provide for the continual and perpetual care of this property through the </w:t>
      </w:r>
      <w:r w:rsidR="0097580A">
        <w:t>Pee Dee</w:t>
      </w:r>
      <w:r w:rsidR="00907D60">
        <w:t xml:space="preserve"> Land Trust or their successors.   He stated it would not be developed</w:t>
      </w:r>
      <w:r w:rsidR="00355C5F">
        <w:t xml:space="preserve">. </w:t>
      </w:r>
      <w:r w:rsidR="0097580A">
        <w:t xml:space="preserve">  This property would be intended for a stream-side buffer and wildlife area. </w:t>
      </w:r>
      <w:r w:rsidR="00355C5F">
        <w:t xml:space="preserve"> </w:t>
      </w:r>
      <w:r w:rsidR="0097580A">
        <w:t xml:space="preserve">The Conservation Easement will also permit some timber harvest.  </w:t>
      </w:r>
      <w:r w:rsidR="00A87074">
        <w:t>He stated that those</w:t>
      </w:r>
      <w:r w:rsidR="0097580A">
        <w:t xml:space="preserve"> permanent</w:t>
      </w:r>
      <w:r w:rsidR="00A87074">
        <w:t xml:space="preserve"> duties should only have someone on the property </w:t>
      </w:r>
      <w:r w:rsidR="0097580A">
        <w:t>at least once a year</w:t>
      </w:r>
      <w:r w:rsidR="00A87074">
        <w:t>.</w:t>
      </w:r>
    </w:p>
    <w:p w:rsidR="00A87074" w:rsidRDefault="00355C5F" w:rsidP="00907232">
      <w:pPr>
        <w:tabs>
          <w:tab w:val="left" w:pos="1080"/>
        </w:tabs>
      </w:pPr>
      <w:r>
        <w:t>He also stated that the easement would not be for the use of a regular vehicle.  Since it was only about 500 or so feet to the property, he felt that a regular vehicle</w:t>
      </w:r>
      <w:r w:rsidR="0097580A">
        <w:t xml:space="preserve"> (car, jeep, truck, SUV)</w:t>
      </w:r>
      <w:r>
        <w:t xml:space="preserve"> would be unnecessary and would do more harm than good to all properties involved.  </w:t>
      </w:r>
    </w:p>
    <w:p w:rsidR="00355C5F" w:rsidRDefault="0063738A" w:rsidP="00907232">
      <w:pPr>
        <w:tabs>
          <w:tab w:val="left" w:pos="1080"/>
        </w:tabs>
      </w:pPr>
      <w:r>
        <w:tab/>
      </w:r>
      <w:r w:rsidR="00A87074">
        <w:t xml:space="preserve">Mr. James stated that logging may be allowed.  Chairman White asked about the logging activities and access.  Mr. James stated that he would get access through </w:t>
      </w:r>
      <w:r w:rsidR="00E533FB">
        <w:t>another</w:t>
      </w:r>
      <w:r w:rsidR="00A87074">
        <w:t xml:space="preserve"> property owner</w:t>
      </w:r>
      <w:r w:rsidR="00E533FB">
        <w:t xml:space="preserve"> or he may need to purchase another tract because this intended easement would not be used for that purpose.</w:t>
      </w:r>
    </w:p>
    <w:p w:rsidR="00E533FB" w:rsidRDefault="00E533FB" w:rsidP="00907232">
      <w:pPr>
        <w:tabs>
          <w:tab w:val="left" w:pos="1080"/>
        </w:tabs>
      </w:pPr>
      <w:r>
        <w:t xml:space="preserve">Commissioner Jernigan asked if SCDOT had a problem with not having the 50 foot access point on Lakeland for the easement.  Planner III Paula Newton asked if SCDOT had been contacted.  Planner I Julie Ritz stated no because when she asked Mr. James about the type of traffic he stated it would not be used for vehicle traffic, thus not creating a reason for a “driveway apron”.  Commissioner </w:t>
      </w:r>
      <w:proofErr w:type="spellStart"/>
      <w:r>
        <w:t>Sprott</w:t>
      </w:r>
      <w:proofErr w:type="spellEnd"/>
      <w:r>
        <w:t xml:space="preserve"> asked if a pipe was needed, and Mr. James and Chairman White both stated </w:t>
      </w:r>
      <w:r w:rsidR="00522876">
        <w:t>the land</w:t>
      </w:r>
      <w:r>
        <w:t xml:space="preserve"> was flat </w:t>
      </w:r>
      <w:r w:rsidR="00522876">
        <w:t xml:space="preserve">contiguous to </w:t>
      </w:r>
      <w:r>
        <w:t xml:space="preserve">Lakeland.  Mr. James stated he informed Pee Dee Land Trust that he was not putting a road in on the easement, and they could walk or use utility vehicles to access the property.  Chairman White asked if the easement be worded that it was for foot traffic or utility vehicle access only. </w:t>
      </w:r>
    </w:p>
    <w:p w:rsidR="00A87074" w:rsidRDefault="0063738A" w:rsidP="00907232">
      <w:pPr>
        <w:tabs>
          <w:tab w:val="left" w:pos="1080"/>
        </w:tabs>
      </w:pPr>
      <w:r>
        <w:tab/>
      </w:r>
      <w:r w:rsidR="00E533FB">
        <w:t>He stated that the proviso language for the easement would sound something like “a perpetual, but non-exclusive easement for Pee Dee Land Trust</w:t>
      </w:r>
      <w:r w:rsidR="00522876">
        <w:t>, their successors or assigns,</w:t>
      </w:r>
      <w:r w:rsidR="00E533FB">
        <w:t xml:space="preserve"> to access the property for purposes of carrying out their duties for the Conservation Easement to affect the property. There is a clear understanding that there w</w:t>
      </w:r>
      <w:r w:rsidR="00522876">
        <w:t>ill not</w:t>
      </w:r>
      <w:r w:rsidR="00E533FB">
        <w:t xml:space="preserve"> be regular vehicular traffic, but allow golf carts, ATV’s, etc.”</w:t>
      </w:r>
    </w:p>
    <w:p w:rsidR="00E533FB" w:rsidRDefault="0063738A" w:rsidP="00907232">
      <w:pPr>
        <w:tabs>
          <w:tab w:val="left" w:pos="1080"/>
        </w:tabs>
      </w:pPr>
      <w:r>
        <w:tab/>
      </w:r>
      <w:r w:rsidR="00E533FB">
        <w:t>Chairman White thanked Mr. James for his conservation efforts.</w:t>
      </w:r>
    </w:p>
    <w:p w:rsidR="00A87074" w:rsidRDefault="0063738A" w:rsidP="00907232">
      <w:pPr>
        <w:tabs>
          <w:tab w:val="left" w:pos="1080"/>
        </w:tabs>
      </w:pPr>
      <w:r>
        <w:tab/>
      </w:r>
      <w:r w:rsidR="00A87074">
        <w:t>Chairman White asked if there was any further discussion.  Hearing none, he called for a motion.</w:t>
      </w:r>
    </w:p>
    <w:p w:rsidR="00A87074" w:rsidRDefault="00A87074" w:rsidP="00907232">
      <w:pPr>
        <w:tabs>
          <w:tab w:val="left" w:pos="1080"/>
        </w:tabs>
      </w:pPr>
    </w:p>
    <w:p w:rsidR="00A87074" w:rsidRPr="00A87074" w:rsidRDefault="00A87074" w:rsidP="00907232">
      <w:pPr>
        <w:tabs>
          <w:tab w:val="left" w:pos="1080"/>
        </w:tabs>
        <w:rPr>
          <w:color w:val="FF0000"/>
        </w:rPr>
      </w:pPr>
      <w:r>
        <w:rPr>
          <w:color w:val="FF0000"/>
        </w:rPr>
        <w:t xml:space="preserve">A </w:t>
      </w:r>
      <w:r>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Frankie Jernigan to </w:t>
      </w:r>
      <w:r>
        <w:rPr>
          <w:color w:val="FF0000"/>
          <w:u w:val="single"/>
        </w:rPr>
        <w:t>GRANT</w:t>
      </w:r>
      <w:r>
        <w:rPr>
          <w:color w:val="FF0000"/>
        </w:rPr>
        <w:t xml:space="preserve"> a Variance to DSO 2.3, Plat Approval, Recordation to not require a 50’ access at the public road (Lakeland Dr) since this will not be a developed easement</w:t>
      </w:r>
      <w:r w:rsidR="00E533FB">
        <w:rPr>
          <w:color w:val="FF0000"/>
        </w:rPr>
        <w:t xml:space="preserve"> for regular vehicular traffic</w:t>
      </w:r>
      <w:r>
        <w:rPr>
          <w:color w:val="FF0000"/>
        </w:rPr>
        <w:t xml:space="preserve">.  Motion carried unanimously. </w:t>
      </w:r>
    </w:p>
    <w:p w:rsidR="00355C5F" w:rsidRPr="00A42F41" w:rsidRDefault="00355C5F" w:rsidP="00907232">
      <w:pPr>
        <w:tabs>
          <w:tab w:val="left" w:pos="1080"/>
        </w:tabs>
      </w:pPr>
    </w:p>
    <w:p w:rsidR="0063738A" w:rsidRPr="0063738A" w:rsidRDefault="00C935D1" w:rsidP="0063738A">
      <w:pPr>
        <w:pStyle w:val="ListParagraph"/>
        <w:numPr>
          <w:ilvl w:val="0"/>
          <w:numId w:val="4"/>
        </w:numPr>
        <w:tabs>
          <w:tab w:val="left" w:pos="1080"/>
        </w:tabs>
        <w:spacing w:before="0"/>
        <w:ind w:left="1080"/>
      </w:pPr>
      <w:r w:rsidRPr="00A42F41">
        <w:rPr>
          <w:b/>
          <w:spacing w:val="-134"/>
          <w:u w:val="single"/>
        </w:rPr>
        <w:t>S</w:t>
      </w:r>
      <w:r w:rsidRPr="00A42F41">
        <w:rPr>
          <w:b/>
          <w:u w:val="single"/>
        </w:rPr>
        <w:t xml:space="preserve">SITE DEVELOPMENT </w:t>
      </w:r>
      <w:r w:rsidRPr="00A42F41">
        <w:rPr>
          <w:b/>
        </w:rPr>
        <w:t xml:space="preserve">– </w:t>
      </w:r>
      <w:r w:rsidRPr="00A42F41">
        <w:t>None</w:t>
      </w:r>
      <w:r w:rsidR="00A60F33" w:rsidRPr="00A42F41">
        <w:br/>
      </w:r>
    </w:p>
    <w:p w:rsidR="0063738A" w:rsidRPr="00A42F41" w:rsidRDefault="0063738A" w:rsidP="0063738A">
      <w:pPr>
        <w:pStyle w:val="ListParagraph"/>
        <w:tabs>
          <w:tab w:val="left" w:pos="1080"/>
        </w:tabs>
        <w:spacing w:before="0"/>
        <w:ind w:left="1080" w:firstLine="0"/>
      </w:pPr>
    </w:p>
    <w:p w:rsidR="00DD2CDA" w:rsidRPr="00A42F41" w:rsidRDefault="00194B0F" w:rsidP="00714B71">
      <w:pPr>
        <w:pStyle w:val="ListParagraph"/>
        <w:numPr>
          <w:ilvl w:val="0"/>
          <w:numId w:val="4"/>
        </w:numPr>
        <w:tabs>
          <w:tab w:val="left" w:pos="1080"/>
        </w:tabs>
        <w:spacing w:before="0"/>
        <w:ind w:left="1080"/>
        <w:rPr>
          <w:b/>
        </w:rPr>
      </w:pPr>
      <w:r w:rsidRPr="00A42F41">
        <w:rPr>
          <w:b/>
          <w:spacing w:val="-187"/>
          <w:u w:val="single"/>
        </w:rPr>
        <w:t>O</w:t>
      </w:r>
      <w:r w:rsidR="005A506F" w:rsidRPr="00A42F41">
        <w:rPr>
          <w:b/>
          <w:u w:val="single"/>
        </w:rPr>
        <w:t>OLD BUSINESS</w:t>
      </w:r>
    </w:p>
    <w:p w:rsidR="00204126" w:rsidRDefault="00A87074" w:rsidP="00A87074">
      <w:pPr>
        <w:pStyle w:val="ListParagraph"/>
        <w:numPr>
          <w:ilvl w:val="0"/>
          <w:numId w:val="26"/>
        </w:numPr>
        <w:tabs>
          <w:tab w:val="left" w:pos="1080"/>
        </w:tabs>
      </w:pPr>
      <w:r>
        <w:t>Mobile Home Park (Previously know</w:t>
      </w:r>
      <w:r w:rsidR="00447E76">
        <w:t>n</w:t>
      </w:r>
      <w:r>
        <w:t xml:space="preserve"> as Melton </w:t>
      </w:r>
      <w:r w:rsidR="00447E76">
        <w:t>Acres MHP)</w:t>
      </w:r>
    </w:p>
    <w:p w:rsidR="00447E76" w:rsidRDefault="00447E76" w:rsidP="00447E76">
      <w:pPr>
        <w:tabs>
          <w:tab w:val="left" w:pos="1080"/>
        </w:tabs>
      </w:pPr>
    </w:p>
    <w:p w:rsidR="00447E76" w:rsidRPr="00A42F41" w:rsidRDefault="00447E76" w:rsidP="00447E76">
      <w:pPr>
        <w:tabs>
          <w:tab w:val="left" w:pos="1080"/>
        </w:tabs>
      </w:pPr>
      <w:r>
        <w:t>Chairman White called for this agenda item.  Staff stated this development had been brought before them last month, and this was a reminder that the developer was still working on it.</w:t>
      </w:r>
    </w:p>
    <w:p w:rsidR="00204126" w:rsidRPr="00A42F41" w:rsidRDefault="00204126" w:rsidP="00DA0EFF">
      <w:pPr>
        <w:tabs>
          <w:tab w:val="left" w:pos="1080"/>
        </w:tabs>
      </w:pPr>
    </w:p>
    <w:p w:rsidR="00204126" w:rsidRPr="00A42F41" w:rsidRDefault="00204126" w:rsidP="00DA0EFF">
      <w:pPr>
        <w:tabs>
          <w:tab w:val="left" w:pos="1080"/>
        </w:tabs>
        <w:rPr>
          <w:color w:val="FF0000"/>
        </w:rPr>
      </w:pPr>
      <w:r w:rsidRPr="00A42F41">
        <w:rPr>
          <w:color w:val="FF0000"/>
        </w:rPr>
        <w:lastRenderedPageBreak/>
        <w:t xml:space="preserve">No motions made.  </w:t>
      </w:r>
      <w:proofErr w:type="gramStart"/>
      <w:r w:rsidRPr="00A42F41">
        <w:rPr>
          <w:color w:val="FF0000"/>
        </w:rPr>
        <w:t>Information only.</w:t>
      </w:r>
      <w:proofErr w:type="gramEnd"/>
    </w:p>
    <w:p w:rsidR="00963DB4" w:rsidRPr="00A42F41" w:rsidRDefault="00963DB4" w:rsidP="00DA0EFF">
      <w:pPr>
        <w:pStyle w:val="BodyText"/>
        <w:rPr>
          <w:b w:val="0"/>
          <w:color w:val="FF0000"/>
          <w:sz w:val="22"/>
          <w:szCs w:val="22"/>
        </w:rPr>
      </w:pPr>
    </w:p>
    <w:p w:rsidR="00A50AFB" w:rsidRPr="00447E76" w:rsidRDefault="00194B0F" w:rsidP="00447E76">
      <w:pPr>
        <w:pStyle w:val="ListParagraph"/>
        <w:numPr>
          <w:ilvl w:val="0"/>
          <w:numId w:val="4"/>
        </w:numPr>
        <w:spacing w:before="0"/>
        <w:ind w:left="1080"/>
      </w:pPr>
      <w:r w:rsidRPr="00A42F41">
        <w:rPr>
          <w:b/>
          <w:spacing w:val="-174"/>
          <w:u w:val="single"/>
        </w:rPr>
        <w:t>N</w:t>
      </w:r>
      <w:r w:rsidR="005A506F" w:rsidRPr="00A42F41">
        <w:rPr>
          <w:b/>
          <w:u w:val="single"/>
        </w:rPr>
        <w:t>NEW BUSINESS</w:t>
      </w:r>
    </w:p>
    <w:p w:rsidR="007416AB" w:rsidRPr="00A42F41" w:rsidRDefault="00A50AFB" w:rsidP="00133C74">
      <w:pPr>
        <w:pStyle w:val="ListParagraph"/>
        <w:numPr>
          <w:ilvl w:val="0"/>
          <w:numId w:val="26"/>
        </w:numPr>
      </w:pPr>
      <w:r w:rsidRPr="00133C74">
        <w:rPr>
          <w:b/>
        </w:rPr>
        <w:t>Junk Yard Ordinance</w:t>
      </w:r>
      <w:r w:rsidRPr="00133C74">
        <w:rPr>
          <w:b/>
        </w:rPr>
        <w:br/>
      </w:r>
    </w:p>
    <w:p w:rsidR="00F93EC2" w:rsidRDefault="007416AB" w:rsidP="0063738A">
      <w:pPr>
        <w:ind w:firstLine="360"/>
      </w:pPr>
      <w:r w:rsidRPr="00A42F41">
        <w:t xml:space="preserve">Chairman White called for this Agenda Item.  </w:t>
      </w:r>
      <w:r w:rsidR="000E222B">
        <w:t xml:space="preserve">Director </w:t>
      </w:r>
      <w:proofErr w:type="spellStart"/>
      <w:r w:rsidR="000E222B">
        <w:t>Cribb</w:t>
      </w:r>
      <w:proofErr w:type="spellEnd"/>
      <w:r w:rsidR="000E222B">
        <w:t xml:space="preserve"> stated she</w:t>
      </w:r>
      <w:r w:rsidR="00F93EC2">
        <w:t xml:space="preserve"> had </w:t>
      </w:r>
      <w:r w:rsidR="000E222B">
        <w:t>researched</w:t>
      </w:r>
      <w:r w:rsidR="00F93EC2">
        <w:t xml:space="preserve"> surrounding counties for junk yard ordinances.  Currently, the Darlington County Code of Ordinances only has a brief section in the Nuisance Ordinance.  </w:t>
      </w:r>
    </w:p>
    <w:p w:rsidR="00A50AFB" w:rsidRDefault="000E222B" w:rsidP="0063738A">
      <w:pPr>
        <w:ind w:firstLine="720"/>
      </w:pPr>
      <w:r>
        <w:t>Director requested direction on requiring buffers</w:t>
      </w:r>
      <w:r w:rsidR="007416AB" w:rsidRPr="00A42F41">
        <w:t>.</w:t>
      </w:r>
      <w:r w:rsidR="00F93EC2">
        <w:t xml:space="preserve">  </w:t>
      </w:r>
      <w:r>
        <w:t xml:space="preserve">Commissioner </w:t>
      </w:r>
      <w:proofErr w:type="spellStart"/>
      <w:r>
        <w:t>Sprott</w:t>
      </w:r>
      <w:proofErr w:type="spellEnd"/>
      <w:r>
        <w:t xml:space="preserve"> asked if any other county had buffers.  Director </w:t>
      </w:r>
      <w:proofErr w:type="spellStart"/>
      <w:r>
        <w:t>Cribb</w:t>
      </w:r>
      <w:proofErr w:type="spellEnd"/>
      <w:r>
        <w:t xml:space="preserve"> responded no, and that most had the solid fence. Commissioner </w:t>
      </w:r>
      <w:proofErr w:type="spellStart"/>
      <w:r>
        <w:t>Segars</w:t>
      </w:r>
      <w:proofErr w:type="spellEnd"/>
      <w:r>
        <w:t xml:space="preserve"> wanted to know if the ordinance would at least have a fencing requirement.  </w:t>
      </w:r>
      <w:r w:rsidR="00F93EC2">
        <w:t xml:space="preserve">Director </w:t>
      </w:r>
      <w:proofErr w:type="spellStart"/>
      <w:r w:rsidR="00F93EC2">
        <w:t>Cribb</w:t>
      </w:r>
      <w:proofErr w:type="spellEnd"/>
      <w:r w:rsidR="00F93EC2">
        <w:t xml:space="preserve"> stated that the draft included a “solid” fencing requirement. Commissioner </w:t>
      </w:r>
      <w:proofErr w:type="spellStart"/>
      <w:r w:rsidR="00F93EC2">
        <w:t>Sprott</w:t>
      </w:r>
      <w:proofErr w:type="spellEnd"/>
      <w:r w:rsidR="00F93EC2">
        <w:t xml:space="preserve"> suggested using the same buffer as the Solar Ordinance. </w:t>
      </w:r>
      <w:r>
        <w:t xml:space="preserve">Director </w:t>
      </w:r>
      <w:proofErr w:type="spellStart"/>
      <w:r>
        <w:t>Cribb</w:t>
      </w:r>
      <w:proofErr w:type="spellEnd"/>
      <w:r>
        <w:t xml:space="preserve"> stated that existing junkyard</w:t>
      </w:r>
      <w:r w:rsidR="00522876">
        <w:t>s</w:t>
      </w:r>
      <w:r>
        <w:t xml:space="preserve"> would only come into compliance with the new ordinance if they were to expand.  </w:t>
      </w:r>
      <w:r w:rsidR="00F93EC2">
        <w:t xml:space="preserve">Commissioner Jernigan was concerned that without zoning a junk yard could come into a residential neighborhood, and thought using the same buffer as the Solar Ordinance was a good idea.  There was discussion about using vegetative cover screening, as well.   </w:t>
      </w:r>
      <w:r w:rsidR="004149CF">
        <w:t xml:space="preserve">Director </w:t>
      </w:r>
      <w:proofErr w:type="spellStart"/>
      <w:r w:rsidR="004149CF">
        <w:t>Cribb</w:t>
      </w:r>
      <w:proofErr w:type="spellEnd"/>
      <w:r w:rsidR="004149CF">
        <w:t xml:space="preserve"> stated that the ordinance includes a provision that they junkyard has to be 500’ from residential uses, churches, schools, etc.  She asked if the Commissioners would like to increase the distance.  The Commissioners thought that 500’ was plenty.  </w:t>
      </w:r>
      <w:r w:rsidR="00522876">
        <w:t xml:space="preserve">The larger buffers that were discussed were not added, and </w:t>
      </w:r>
      <w:r w:rsidR="00F93EC2">
        <w:t xml:space="preserve">only the “solid” fencing requirement was kept in the </w:t>
      </w:r>
      <w:r w:rsidR="00522876">
        <w:t xml:space="preserve">proposed </w:t>
      </w:r>
      <w:r w:rsidR="004149CF">
        <w:t>ordinance</w:t>
      </w:r>
      <w:r w:rsidR="00F93EC2">
        <w:t>.</w:t>
      </w:r>
    </w:p>
    <w:p w:rsidR="00F93EC2" w:rsidRDefault="00F93EC2" w:rsidP="0063738A">
      <w:pPr>
        <w:ind w:firstLine="720"/>
      </w:pPr>
      <w:r>
        <w:t xml:space="preserve">Commissioner </w:t>
      </w:r>
      <w:proofErr w:type="spellStart"/>
      <w:r w:rsidR="004149CF">
        <w:t>Sprott</w:t>
      </w:r>
      <w:proofErr w:type="spellEnd"/>
      <w:r>
        <w:t xml:space="preserve"> stated that there should be a drainage plan. Staff reported that if it was in the MS4, then the County would require one as a part of </w:t>
      </w:r>
      <w:proofErr w:type="spellStart"/>
      <w:r>
        <w:t>stormwater</w:t>
      </w:r>
      <w:proofErr w:type="spellEnd"/>
      <w:r>
        <w:t xml:space="preserve"> requirements</w:t>
      </w:r>
      <w:r w:rsidR="003859D7">
        <w:t xml:space="preserve">, otherwise, they would have to submit to SCDHEC Bureau of Water, </w:t>
      </w:r>
      <w:proofErr w:type="spellStart"/>
      <w:r w:rsidR="003859D7">
        <w:t>Stormwater</w:t>
      </w:r>
      <w:proofErr w:type="spellEnd"/>
      <w:r w:rsidR="003859D7">
        <w:t xml:space="preserve"> Permitting.</w:t>
      </w:r>
    </w:p>
    <w:p w:rsidR="003859D7" w:rsidRDefault="003859D7" w:rsidP="0063738A">
      <w:pPr>
        <w:ind w:firstLine="720"/>
      </w:pPr>
      <w:r>
        <w:t>Chairman White stated that there should be a public hearing and an approval before the PC</w:t>
      </w:r>
      <w:r w:rsidR="00785CDF">
        <w:t>.  The Commissioners concurred.  They suggested using the same contact requirements as the Solar Ordinance.</w:t>
      </w:r>
    </w:p>
    <w:p w:rsidR="00785CDF" w:rsidRPr="00A42F41" w:rsidRDefault="00785CDF" w:rsidP="0063738A">
      <w:pPr>
        <w:ind w:firstLine="720"/>
      </w:pPr>
      <w:r>
        <w:t xml:space="preserve">Director </w:t>
      </w:r>
      <w:proofErr w:type="spellStart"/>
      <w:r>
        <w:t>Cribb</w:t>
      </w:r>
      <w:proofErr w:type="spellEnd"/>
      <w:r>
        <w:t xml:space="preserve"> asked the Commissioners if they would like to see the changes next month or to make the changes and send the ordinance forward to Council.  The Commissioners all agreed to make the changes and send the ordinance forward to Council.</w:t>
      </w:r>
    </w:p>
    <w:p w:rsidR="007416AB" w:rsidRPr="00133C74" w:rsidRDefault="007416AB" w:rsidP="007416AB">
      <w:pPr>
        <w:rPr>
          <w:sz w:val="16"/>
          <w:szCs w:val="16"/>
        </w:rPr>
      </w:pPr>
    </w:p>
    <w:p w:rsidR="007416AB" w:rsidRPr="00785CDF" w:rsidRDefault="00785CDF" w:rsidP="00CA00D6">
      <w:pPr>
        <w:rPr>
          <w:b/>
        </w:rPr>
      </w:pPr>
      <w:r>
        <w:rPr>
          <w:color w:val="FF0000"/>
        </w:rPr>
        <w:t xml:space="preserve">A </w:t>
      </w:r>
      <w:r>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Frankie Jernigan to </w:t>
      </w:r>
      <w:r>
        <w:rPr>
          <w:color w:val="FF0000"/>
          <w:u w:val="single"/>
        </w:rPr>
        <w:t>RECOMMEND</w:t>
      </w:r>
      <w:r>
        <w:rPr>
          <w:color w:val="FF0000"/>
        </w:rPr>
        <w:t xml:space="preserve"> the Junk Yard Ordinance with changes for adoption by County Council.  Motion carried unanimously.</w:t>
      </w:r>
    </w:p>
    <w:p w:rsidR="007416AB" w:rsidRPr="00A42F41" w:rsidRDefault="007416AB" w:rsidP="00A50AFB">
      <w:pPr>
        <w:ind w:firstLine="1080"/>
        <w:rPr>
          <w:b/>
        </w:rPr>
      </w:pPr>
    </w:p>
    <w:p w:rsidR="00785CDF" w:rsidRPr="00A42F41" w:rsidRDefault="00194B0F" w:rsidP="00785CDF">
      <w:pPr>
        <w:pStyle w:val="ListParagraph"/>
        <w:numPr>
          <w:ilvl w:val="0"/>
          <w:numId w:val="4"/>
        </w:numPr>
        <w:tabs>
          <w:tab w:val="left" w:pos="1170"/>
        </w:tabs>
        <w:spacing w:before="2"/>
        <w:ind w:left="1080"/>
        <w:rPr>
          <w:color w:val="FF0000"/>
        </w:rPr>
      </w:pPr>
      <w:r w:rsidRPr="00A42F41">
        <w:rPr>
          <w:b/>
          <w:spacing w:val="-134"/>
          <w:u w:val="single"/>
        </w:rPr>
        <w:t>S</w:t>
      </w:r>
      <w:r w:rsidR="005A506F" w:rsidRPr="00A42F41">
        <w:rPr>
          <w:b/>
          <w:u w:val="single"/>
        </w:rPr>
        <w:t>STAFF REPORTS</w:t>
      </w:r>
      <w:r w:rsidR="00054D19" w:rsidRPr="00A42F41">
        <w:t xml:space="preserve"> </w:t>
      </w:r>
      <w:r w:rsidR="00A50AFB" w:rsidRPr="00A42F41">
        <w:t xml:space="preserve">- </w:t>
      </w:r>
      <w:r w:rsidR="00785CDF">
        <w:t>None</w:t>
      </w:r>
    </w:p>
    <w:p w:rsidR="004D6D38" w:rsidRDefault="004D6D38"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Default="0063738A" w:rsidP="00CA00D6">
      <w:pPr>
        <w:tabs>
          <w:tab w:val="left" w:pos="1170"/>
        </w:tabs>
        <w:spacing w:before="2"/>
        <w:rPr>
          <w:color w:val="FF0000"/>
        </w:rPr>
      </w:pPr>
    </w:p>
    <w:p w:rsidR="0063738A" w:rsidRPr="00A42F41" w:rsidRDefault="0063738A" w:rsidP="00CA00D6">
      <w:pPr>
        <w:tabs>
          <w:tab w:val="left" w:pos="1170"/>
        </w:tabs>
        <w:spacing w:before="2"/>
        <w:rPr>
          <w:color w:val="FF0000"/>
        </w:rPr>
      </w:pPr>
    </w:p>
    <w:p w:rsidR="00785CDF" w:rsidRDefault="005A506F" w:rsidP="007B7FDF">
      <w:pPr>
        <w:pStyle w:val="ListParagraph"/>
        <w:numPr>
          <w:ilvl w:val="0"/>
          <w:numId w:val="4"/>
        </w:numPr>
        <w:tabs>
          <w:tab w:val="left" w:pos="1080"/>
        </w:tabs>
        <w:spacing w:before="0"/>
        <w:ind w:left="1080"/>
      </w:pPr>
      <w:r w:rsidRPr="00A42F41">
        <w:rPr>
          <w:b/>
          <w:u w:val="single"/>
        </w:rPr>
        <w:t>COMMISSIONERS COMMENTS / REQUESTS</w:t>
      </w:r>
      <w:r w:rsidR="007B7FDF" w:rsidRPr="00A42F41">
        <w:t xml:space="preserve"> </w:t>
      </w:r>
    </w:p>
    <w:p w:rsidR="00785CDF" w:rsidRDefault="00785CDF" w:rsidP="00785CDF">
      <w:pPr>
        <w:pStyle w:val="ListParagraph"/>
      </w:pPr>
    </w:p>
    <w:p w:rsidR="00785CDF" w:rsidRDefault="0063738A" w:rsidP="00785CDF">
      <w:pPr>
        <w:tabs>
          <w:tab w:val="left" w:pos="1080"/>
        </w:tabs>
      </w:pPr>
      <w:r>
        <w:tab/>
      </w:r>
      <w:r w:rsidR="00785CDF">
        <w:t xml:space="preserve">Chairman White called for this agenda item.  Commissioner Woodard requested to be recognized.  Chairman White recognized him.  </w:t>
      </w:r>
    </w:p>
    <w:p w:rsidR="008F496B" w:rsidRDefault="0063738A" w:rsidP="00785CDF">
      <w:pPr>
        <w:tabs>
          <w:tab w:val="left" w:pos="1080"/>
        </w:tabs>
      </w:pPr>
      <w:r>
        <w:tab/>
      </w:r>
      <w:r w:rsidR="00785CDF">
        <w:t>Commissioner Woodard stated he had been contacted by a resident of DeWitt Acres Subdivision</w:t>
      </w:r>
      <w:r w:rsidR="004149CF">
        <w:t>, Gary Coe</w:t>
      </w:r>
      <w:r w:rsidR="00785CDF">
        <w:t xml:space="preserve">.  This subdivision is located on the southeastern side of Timmonsville Hwy.  </w:t>
      </w:r>
      <w:r w:rsidR="00785CDF">
        <w:lastRenderedPageBreak/>
        <w:t xml:space="preserve">Recently, the Planning Commission granted Preliminary Approval to a developer to bring forward a plan for a </w:t>
      </w:r>
      <w:r w:rsidR="004149CF">
        <w:t>multi-</w:t>
      </w:r>
      <w:r w:rsidR="00785CDF">
        <w:t xml:space="preserve">lot subdivision, </w:t>
      </w:r>
      <w:r w:rsidR="00522876">
        <w:t xml:space="preserve">in a </w:t>
      </w:r>
      <w:r w:rsidR="00785CDF">
        <w:t xml:space="preserve">northerly </w:t>
      </w:r>
      <w:r w:rsidR="00522876">
        <w:t xml:space="preserve">direction from and </w:t>
      </w:r>
      <w:r w:rsidR="00785CDF">
        <w:t xml:space="preserve">contiguous to DeWitt Acres.  </w:t>
      </w:r>
      <w:r w:rsidR="002B0548">
        <w:t xml:space="preserve">The resident expressed concern regarding the </w:t>
      </w:r>
      <w:proofErr w:type="spellStart"/>
      <w:r w:rsidR="002B0548">
        <w:t>stormwater</w:t>
      </w:r>
      <w:proofErr w:type="spellEnd"/>
      <w:r w:rsidR="002B0548">
        <w:t xml:space="preserve"> for this proposed subdivision, as he feels DeWitt Acres Subdivision is in the direct path to the outfall.  The resident stated that currently any rain events bring a good amount of </w:t>
      </w:r>
      <w:proofErr w:type="spellStart"/>
      <w:r w:rsidR="002B0548">
        <w:t>stormwater</w:t>
      </w:r>
      <w:proofErr w:type="spellEnd"/>
      <w:r w:rsidR="002B0548">
        <w:t xml:space="preserve"> and back up the </w:t>
      </w:r>
      <w:proofErr w:type="spellStart"/>
      <w:r w:rsidR="002B0548">
        <w:t>stormwater</w:t>
      </w:r>
      <w:proofErr w:type="spellEnd"/>
      <w:r w:rsidR="002B0548">
        <w:t xml:space="preserve"> </w:t>
      </w:r>
      <w:r w:rsidR="004149CF">
        <w:t>ponds</w:t>
      </w:r>
      <w:r w:rsidR="002B0548">
        <w:t xml:space="preserve"> into what appears to amount to a small lake in neighborhood yards.</w:t>
      </w:r>
      <w:r w:rsidR="004149CF">
        <w:t xml:space="preserve">  He stated the </w:t>
      </w:r>
      <w:proofErr w:type="spellStart"/>
      <w:r w:rsidR="004149CF">
        <w:t>stormwater</w:t>
      </w:r>
      <w:proofErr w:type="spellEnd"/>
      <w:r w:rsidR="004149CF">
        <w:t xml:space="preserve"> goes through a washed out area into one pond, then through a dam/spillway system, and then feeds into another one.  Commissioner Woodard stated that one pond already has a “pretty-good wash”, and “there was no way for it to hold the water that it should”.  He stated that if one dam fails it would be domino effect. </w:t>
      </w:r>
      <w:r w:rsidR="002B0548">
        <w:t xml:space="preserve"> The resident provided Commissioner Woodard with pictures during a rain event.  The resident is concerned that more impervious surface </w:t>
      </w:r>
      <w:r w:rsidR="008F496B">
        <w:t>will result in larger amounts of runoff, overburdening an already strained drainage system.</w:t>
      </w:r>
      <w:r w:rsidR="00E36683">
        <w:t xml:space="preserve">  The dam itself has blown out a few times, </w:t>
      </w:r>
      <w:r w:rsidR="00522876">
        <w:t>and</w:t>
      </w:r>
      <w:r w:rsidR="00E36683">
        <w:t xml:space="preserve"> Commissioner Woodard stated the Homeowners Association is not active at this time.</w:t>
      </w:r>
    </w:p>
    <w:p w:rsidR="00322803" w:rsidRDefault="0063738A" w:rsidP="00785CDF">
      <w:pPr>
        <w:tabs>
          <w:tab w:val="left" w:pos="1080"/>
        </w:tabs>
      </w:pPr>
      <w:r>
        <w:tab/>
      </w:r>
      <w:r w:rsidR="004149CF">
        <w:t xml:space="preserve">Commissioner </w:t>
      </w:r>
      <w:proofErr w:type="spellStart"/>
      <w:r w:rsidR="004149CF">
        <w:t>Sprott</w:t>
      </w:r>
      <w:proofErr w:type="spellEnd"/>
      <w:r w:rsidR="004149CF">
        <w:t xml:space="preserve"> asked Commissioner Woodard if the dam was regulated by SCDHEC.  Commissioner Woodard responded he did not know.  Commissioner Woodard asked if the roads were state or county roads.  </w:t>
      </w:r>
      <w:r w:rsidR="00BD5168">
        <w:t xml:space="preserve">Staff responded that DeWitt Acres had both State and County roads.  </w:t>
      </w:r>
      <w:r w:rsidR="00322803">
        <w:t xml:space="preserve">Commissioner </w:t>
      </w:r>
      <w:proofErr w:type="spellStart"/>
      <w:r w:rsidR="00322803">
        <w:t>Sprott</w:t>
      </w:r>
      <w:proofErr w:type="spellEnd"/>
      <w:r w:rsidR="00322803">
        <w:t xml:space="preserve"> also asked how quickly the water recedes.  Commissioner Woodard stated he did not know.  </w:t>
      </w:r>
    </w:p>
    <w:p w:rsidR="00322803" w:rsidRDefault="0063738A" w:rsidP="00785CDF">
      <w:pPr>
        <w:tabs>
          <w:tab w:val="left" w:pos="1080"/>
        </w:tabs>
      </w:pPr>
      <w:r>
        <w:tab/>
      </w:r>
      <w:r w:rsidR="00322803">
        <w:t xml:space="preserve">Commissioner Woodard stated that the development that was there already was a lot more than it was intended to be.  He stated that more roads had been added.  Commissioner Woodard stated that the runoff was too much for the existing capacity.  Chairman White asked if the pictures showed the ponds had overflowed.  Commissioner Woodard stated that the complainant’s house sits to the left side of the house in the picture, facing the house.  He stated there is a ditch that flows through his backyard and it feeds the first pond. He stated that he presumed that pond was backing up far enough to get into that particular house.  He stated that the structures in the picture are not the complainant’s, but a neighbor’s.  </w:t>
      </w:r>
    </w:p>
    <w:p w:rsidR="004149CF" w:rsidRDefault="0063738A" w:rsidP="00785CDF">
      <w:pPr>
        <w:tabs>
          <w:tab w:val="left" w:pos="1080"/>
        </w:tabs>
      </w:pPr>
      <w:r>
        <w:tab/>
      </w:r>
      <w:r w:rsidR="00322803">
        <w:t xml:space="preserve">Chairman White stated that there was a branch running between DeWitt Acres and I-20.  Commissioner Woodard concurred.  He stated that the branch should be the natural outfall on the right toward I-20.  </w:t>
      </w:r>
    </w:p>
    <w:p w:rsidR="00322803" w:rsidRDefault="0063738A" w:rsidP="00785CDF">
      <w:pPr>
        <w:tabs>
          <w:tab w:val="left" w:pos="1080"/>
        </w:tabs>
      </w:pPr>
      <w:r>
        <w:tab/>
      </w:r>
      <w:r w:rsidR="00322803">
        <w:t>Commissioner Woodard stated that one of the developers of the proposed subdivision has passed away and that may affect the development.</w:t>
      </w:r>
    </w:p>
    <w:p w:rsidR="00322803" w:rsidRDefault="0063738A" w:rsidP="00785CDF">
      <w:pPr>
        <w:tabs>
          <w:tab w:val="left" w:pos="1080"/>
        </w:tabs>
      </w:pPr>
      <w:r>
        <w:tab/>
      </w:r>
      <w:r w:rsidR="00322803">
        <w:t xml:space="preserve">Chairman White stated the developers would have to submit a </w:t>
      </w:r>
      <w:proofErr w:type="spellStart"/>
      <w:r w:rsidR="00322803">
        <w:t>stormwater</w:t>
      </w:r>
      <w:proofErr w:type="spellEnd"/>
      <w:r w:rsidR="00322803">
        <w:t xml:space="preserve"> “drainage” plan as part of the application process.</w:t>
      </w:r>
    </w:p>
    <w:p w:rsidR="00322803" w:rsidRDefault="0063738A" w:rsidP="00785CDF">
      <w:pPr>
        <w:tabs>
          <w:tab w:val="left" w:pos="1080"/>
        </w:tabs>
      </w:pPr>
      <w:r>
        <w:tab/>
      </w:r>
      <w:r w:rsidR="00322803">
        <w:t xml:space="preserve">Chairman White asked for an update on the application from Staff.  Director </w:t>
      </w:r>
      <w:proofErr w:type="spellStart"/>
      <w:r w:rsidR="00322803">
        <w:t>Cribb</w:t>
      </w:r>
      <w:proofErr w:type="spellEnd"/>
      <w:r w:rsidR="00322803">
        <w:t xml:space="preserve"> responded they did not have any more information at this time.  </w:t>
      </w:r>
      <w:r w:rsidR="00E36683">
        <w:t>She stated that Roads &amp; Bridges has looked at the plans, as well.</w:t>
      </w:r>
    </w:p>
    <w:p w:rsidR="00E36683" w:rsidRDefault="0063738A" w:rsidP="00785CDF">
      <w:pPr>
        <w:tabs>
          <w:tab w:val="left" w:pos="1080"/>
        </w:tabs>
      </w:pPr>
      <w:r>
        <w:tab/>
      </w:r>
      <w:r w:rsidR="00E36683">
        <w:t xml:space="preserve">Commissioner Jernigan asked if retention ponds were mandatory for subdivisions.  He compared this issue to </w:t>
      </w:r>
      <w:proofErr w:type="spellStart"/>
      <w:r w:rsidR="00E36683">
        <w:t>Timberchase</w:t>
      </w:r>
      <w:proofErr w:type="spellEnd"/>
      <w:r w:rsidR="00E36683">
        <w:t xml:space="preserve"> S/D where the pond was never constructed.</w:t>
      </w:r>
    </w:p>
    <w:p w:rsidR="00E36683" w:rsidRDefault="0063738A" w:rsidP="00785CDF">
      <w:pPr>
        <w:tabs>
          <w:tab w:val="left" w:pos="1080"/>
        </w:tabs>
      </w:pPr>
      <w:r>
        <w:tab/>
      </w:r>
      <w:r w:rsidR="00E36683">
        <w:t xml:space="preserve">Director </w:t>
      </w:r>
      <w:proofErr w:type="spellStart"/>
      <w:r w:rsidR="00E36683">
        <w:t>Cribb</w:t>
      </w:r>
      <w:proofErr w:type="spellEnd"/>
      <w:r w:rsidR="00E36683">
        <w:t xml:space="preserve"> stated she would reach out to the engineer of record from Wall Engineering for the proposed subdivision to see if there is an updated on where they are in the process due to the death.</w:t>
      </w:r>
    </w:p>
    <w:p w:rsidR="0063738A" w:rsidRDefault="0063738A" w:rsidP="00785CDF">
      <w:pPr>
        <w:tabs>
          <w:tab w:val="left" w:pos="1080"/>
        </w:tabs>
      </w:pPr>
      <w:r>
        <w:tab/>
      </w:r>
      <w:r w:rsidR="00E36683">
        <w:t xml:space="preserve">Planner II Wayne Yarborough </w:t>
      </w:r>
      <w:r w:rsidR="00D53E9A">
        <w:t xml:space="preserve">apprised the Commissioners of the older development on Grey Ave that is in the back of the subdivision in question.  It was a row of houses that were put in there last.  He stated that at that time there was </w:t>
      </w:r>
      <w:proofErr w:type="spellStart"/>
      <w:r w:rsidR="00D53E9A">
        <w:t>stormwater</w:t>
      </w:r>
      <w:proofErr w:type="spellEnd"/>
      <w:r w:rsidR="00D53E9A">
        <w:t xml:space="preserve"> flowing through the existing DeWitt Acres into pond that were not in good shape then, probably 10 years ago.  Commissioner Woodard </w:t>
      </w:r>
      <w:r w:rsidR="00522876">
        <w:t>stated</w:t>
      </w:r>
      <w:r w:rsidR="00D53E9A">
        <w:t xml:space="preserve"> that </w:t>
      </w:r>
      <w:r w:rsidR="00522876">
        <w:t xml:space="preserve">the complainant </w:t>
      </w:r>
      <w:r w:rsidR="00D53E9A">
        <w:t>pointed out every direction that water comes from</w:t>
      </w:r>
      <w:r w:rsidR="00522876">
        <w:t xml:space="preserve">, </w:t>
      </w:r>
      <w:r w:rsidR="00D53E9A">
        <w:t xml:space="preserve">the fields that are still being farmed to the housing that </w:t>
      </w:r>
    </w:p>
    <w:p w:rsidR="0063738A" w:rsidRDefault="0063738A" w:rsidP="00785CDF">
      <w:pPr>
        <w:tabs>
          <w:tab w:val="left" w:pos="1080"/>
        </w:tabs>
      </w:pPr>
    </w:p>
    <w:p w:rsidR="00E36683" w:rsidRDefault="00D53E9A" w:rsidP="00785CDF">
      <w:pPr>
        <w:tabs>
          <w:tab w:val="left" w:pos="1080"/>
        </w:tabs>
      </w:pPr>
      <w:proofErr w:type="gramStart"/>
      <w:r>
        <w:t>was</w:t>
      </w:r>
      <w:proofErr w:type="gramEnd"/>
      <w:r>
        <w:t xml:space="preserve"> added after the original development.  </w:t>
      </w:r>
      <w:r w:rsidR="00522876">
        <w:t>Commissioner Woodard</w:t>
      </w:r>
      <w:r>
        <w:t xml:space="preserve"> stated that </w:t>
      </w:r>
      <w:r w:rsidR="00522876">
        <w:t xml:space="preserve">he thought </w:t>
      </w:r>
      <w:r>
        <w:t>everything feeds into the larger pond, even if it doesn’t run through the smaller one behind the complainant’s house.</w:t>
      </w:r>
    </w:p>
    <w:p w:rsidR="008F496B" w:rsidRDefault="0063738A" w:rsidP="00785CDF">
      <w:pPr>
        <w:tabs>
          <w:tab w:val="left" w:pos="1080"/>
        </w:tabs>
      </w:pPr>
      <w:r>
        <w:tab/>
      </w:r>
      <w:r w:rsidR="008F496B">
        <w:t xml:space="preserve">Commissioner </w:t>
      </w:r>
      <w:proofErr w:type="spellStart"/>
      <w:r w:rsidR="008F496B">
        <w:t>Sprott</w:t>
      </w:r>
      <w:proofErr w:type="spellEnd"/>
      <w:r w:rsidR="008F496B">
        <w:t xml:space="preserve"> requested to be recognized.  Chairman White recognized him.  </w:t>
      </w:r>
      <w:r w:rsidR="00133C74">
        <w:t xml:space="preserve">Commissioner </w:t>
      </w:r>
      <w:proofErr w:type="spellStart"/>
      <w:r w:rsidR="00133C74">
        <w:t>Sprott</w:t>
      </w:r>
      <w:proofErr w:type="spellEnd"/>
      <w:r w:rsidR="00133C74">
        <w:t xml:space="preserve"> asked if Bobby Richardson at Roads &amp; Bridges was aware of these issues.  Commissioner Woodard stated he thought the resident had contacted Mr. Richardson.  Commissioner </w:t>
      </w:r>
      <w:proofErr w:type="spellStart"/>
      <w:r w:rsidR="00133C74">
        <w:t>Sprott</w:t>
      </w:r>
      <w:proofErr w:type="spellEnd"/>
      <w:r w:rsidR="00133C74">
        <w:t xml:space="preserve"> suggested that Mr. Richardson </w:t>
      </w:r>
      <w:r w:rsidR="00D53E9A">
        <w:t xml:space="preserve">look at the </w:t>
      </w:r>
      <w:proofErr w:type="spellStart"/>
      <w:r w:rsidR="00D53E9A">
        <w:t>stormwater</w:t>
      </w:r>
      <w:proofErr w:type="spellEnd"/>
      <w:r w:rsidR="00D53E9A">
        <w:t xml:space="preserve"> issues and prepare a report, as well as </w:t>
      </w:r>
      <w:r w:rsidR="00133C74">
        <w:t xml:space="preserve">come </w:t>
      </w:r>
      <w:r w:rsidR="00133C74">
        <w:lastRenderedPageBreak/>
        <w:t>to the next PC meeting.</w:t>
      </w:r>
      <w:r w:rsidR="00D53E9A">
        <w:t xml:space="preserve">  </w:t>
      </w:r>
      <w:r w:rsidR="00133C74">
        <w:t xml:space="preserve"> The </w:t>
      </w:r>
      <w:r w:rsidR="00D53E9A">
        <w:t xml:space="preserve">other </w:t>
      </w:r>
      <w:r w:rsidR="00133C74">
        <w:t>Commissioners agreed, and Chairman White directed the Staff to request Mr. Richardson’s attendance.</w:t>
      </w:r>
      <w:r w:rsidR="00D53E9A">
        <w:t xml:space="preserve">  Chairman White asked if the proposed development was on hold, and Director </w:t>
      </w:r>
      <w:proofErr w:type="spellStart"/>
      <w:r w:rsidR="00D53E9A">
        <w:t>Cribb</w:t>
      </w:r>
      <w:proofErr w:type="spellEnd"/>
      <w:r w:rsidR="00D53E9A">
        <w:t xml:space="preserve"> responded that it is and she reiterated she would reach out to the engineer of record.</w:t>
      </w:r>
    </w:p>
    <w:p w:rsidR="00B42A9A" w:rsidRDefault="00B42A9A" w:rsidP="00785CDF">
      <w:pPr>
        <w:tabs>
          <w:tab w:val="left" w:pos="1080"/>
        </w:tabs>
      </w:pPr>
    </w:p>
    <w:p w:rsidR="00522876" w:rsidRPr="00522876" w:rsidRDefault="00522876" w:rsidP="00785CDF">
      <w:pPr>
        <w:tabs>
          <w:tab w:val="left" w:pos="1080"/>
        </w:tabs>
        <w:rPr>
          <w:color w:val="FF0000"/>
        </w:rPr>
      </w:pPr>
      <w:r>
        <w:rPr>
          <w:color w:val="FF0000"/>
        </w:rPr>
        <w:t>No motions made.  Informational purposes only.</w:t>
      </w:r>
    </w:p>
    <w:p w:rsidR="00522876" w:rsidRDefault="00522876" w:rsidP="00785CDF">
      <w:pPr>
        <w:tabs>
          <w:tab w:val="left" w:pos="1080"/>
        </w:tabs>
      </w:pPr>
    </w:p>
    <w:p w:rsidR="00A550F4" w:rsidRPr="00A42F41" w:rsidRDefault="00B42A9A" w:rsidP="00785CDF">
      <w:pPr>
        <w:tabs>
          <w:tab w:val="left" w:pos="1080"/>
        </w:tabs>
      </w:pPr>
      <w:r>
        <w:rPr>
          <w:color w:val="FF0000"/>
        </w:rPr>
        <w:t xml:space="preserve">**Action Item:  Staff is to request Bobby Richardson, Director of Roads &amp; Bridges, to </w:t>
      </w:r>
      <w:r w:rsidR="003A1DEE">
        <w:rPr>
          <w:color w:val="FF0000"/>
        </w:rPr>
        <w:t>come to next month’s PC meeting.</w:t>
      </w:r>
      <w:r w:rsidR="00A550F4" w:rsidRPr="00A42F41">
        <w:br/>
      </w:r>
    </w:p>
    <w:p w:rsidR="00DD2CDA" w:rsidRPr="00A42F41" w:rsidRDefault="005A506F" w:rsidP="00714B71">
      <w:pPr>
        <w:pStyle w:val="ListParagraph"/>
        <w:numPr>
          <w:ilvl w:val="0"/>
          <w:numId w:val="4"/>
        </w:numPr>
        <w:tabs>
          <w:tab w:val="left" w:pos="1080"/>
        </w:tabs>
        <w:spacing w:before="0"/>
        <w:ind w:left="1080"/>
        <w:rPr>
          <w:b/>
        </w:rPr>
      </w:pPr>
      <w:r w:rsidRPr="00A42F41">
        <w:rPr>
          <w:b/>
          <w:u w:val="single"/>
        </w:rPr>
        <w:t>ADJOURNMENT</w:t>
      </w:r>
    </w:p>
    <w:p w:rsidR="00DB5EB3" w:rsidRPr="00A42F41" w:rsidRDefault="00DB5EB3" w:rsidP="00DA0EFF">
      <w:pPr>
        <w:tabs>
          <w:tab w:val="left" w:pos="827"/>
        </w:tabs>
      </w:pPr>
    </w:p>
    <w:p w:rsidR="00DB5EB3" w:rsidRPr="00A42F41" w:rsidRDefault="00DB5EB3" w:rsidP="00DA0EFF">
      <w:pPr>
        <w:tabs>
          <w:tab w:val="left" w:pos="827"/>
        </w:tabs>
        <w:rPr>
          <w:color w:val="FF0000"/>
        </w:rPr>
      </w:pPr>
      <w:r w:rsidRPr="00A42F41">
        <w:rPr>
          <w:color w:val="FF0000"/>
        </w:rPr>
        <w:t xml:space="preserve">A </w:t>
      </w:r>
      <w:r w:rsidRPr="00A42F41">
        <w:rPr>
          <w:color w:val="FF0000"/>
          <w:u w:val="single"/>
        </w:rPr>
        <w:t>MOTION</w:t>
      </w:r>
      <w:r w:rsidRPr="00A42F41">
        <w:rPr>
          <w:color w:val="FF0000"/>
        </w:rPr>
        <w:t xml:space="preserve"> was made by Commissioner </w:t>
      </w:r>
      <w:r w:rsidR="005319B2" w:rsidRPr="00A42F41">
        <w:rPr>
          <w:color w:val="FF0000"/>
        </w:rPr>
        <w:t xml:space="preserve">Mike </w:t>
      </w:r>
      <w:proofErr w:type="spellStart"/>
      <w:r w:rsidR="005319B2" w:rsidRPr="00A42F41">
        <w:rPr>
          <w:color w:val="FF0000"/>
        </w:rPr>
        <w:t>Sprott</w:t>
      </w:r>
      <w:proofErr w:type="spellEnd"/>
      <w:r w:rsidR="005319B2" w:rsidRPr="00A42F41">
        <w:rPr>
          <w:color w:val="FF0000"/>
        </w:rPr>
        <w:t xml:space="preserve"> a</w:t>
      </w:r>
      <w:r w:rsidRPr="00A42F41">
        <w:rPr>
          <w:color w:val="FF0000"/>
        </w:rPr>
        <w:t xml:space="preserve">nd seconded by Commissioner </w:t>
      </w:r>
      <w:r w:rsidR="00A50AFB" w:rsidRPr="00A42F41">
        <w:rPr>
          <w:color w:val="FF0000"/>
        </w:rPr>
        <w:t>Frankie Jernigan</w:t>
      </w:r>
      <w:r w:rsidR="006427AC" w:rsidRPr="00A42F41">
        <w:rPr>
          <w:color w:val="FF0000"/>
        </w:rPr>
        <w:t xml:space="preserve"> </w:t>
      </w:r>
      <w:r w:rsidRPr="00A42F41">
        <w:rPr>
          <w:color w:val="FF0000"/>
        </w:rPr>
        <w:t xml:space="preserve">to </w:t>
      </w:r>
      <w:r w:rsidRPr="00A42F41">
        <w:rPr>
          <w:color w:val="FF0000"/>
          <w:u w:val="single"/>
        </w:rPr>
        <w:t>ADJOURN</w:t>
      </w:r>
      <w:r w:rsidRPr="00A42F41">
        <w:rPr>
          <w:color w:val="FF0000"/>
        </w:rPr>
        <w:t xml:space="preserve"> the regularly scheduled meeting of the Darlington County Planning Commission on Tuesday, </w:t>
      </w:r>
      <w:r w:rsidR="005319B2" w:rsidRPr="00A42F41">
        <w:rPr>
          <w:color w:val="FF0000"/>
        </w:rPr>
        <w:t>June 20</w:t>
      </w:r>
      <w:r w:rsidR="007E213A" w:rsidRPr="00A42F41">
        <w:rPr>
          <w:color w:val="FF0000"/>
        </w:rPr>
        <w:t>, 2017</w:t>
      </w:r>
      <w:r w:rsidRPr="00A42F41">
        <w:rPr>
          <w:color w:val="FF0000"/>
        </w:rPr>
        <w:t xml:space="preserve"> at </w:t>
      </w:r>
      <w:r w:rsidR="007E213A" w:rsidRPr="00A42F41">
        <w:rPr>
          <w:color w:val="FF0000"/>
        </w:rPr>
        <w:t>5</w:t>
      </w:r>
      <w:r w:rsidRPr="00A42F41">
        <w:rPr>
          <w:color w:val="FF0000"/>
        </w:rPr>
        <w:t>:</w:t>
      </w:r>
      <w:r w:rsidR="00A50AFB" w:rsidRPr="00A42F41">
        <w:rPr>
          <w:color w:val="FF0000"/>
        </w:rPr>
        <w:t>4</w:t>
      </w:r>
      <w:r w:rsidR="005319B2" w:rsidRPr="00A42F41">
        <w:rPr>
          <w:color w:val="FF0000"/>
        </w:rPr>
        <w:t>4</w:t>
      </w:r>
      <w:r w:rsidRPr="00A42F41">
        <w:rPr>
          <w:color w:val="FF0000"/>
        </w:rPr>
        <w:t xml:space="preserve"> p.m.  Motion carried unanimously.</w:t>
      </w:r>
    </w:p>
    <w:p w:rsidR="00167A3B" w:rsidRPr="00A42F41" w:rsidRDefault="00167A3B" w:rsidP="00DA0EFF">
      <w:pPr>
        <w:tabs>
          <w:tab w:val="left" w:pos="827"/>
        </w:tabs>
        <w:rPr>
          <w:color w:val="FF0000"/>
        </w:rPr>
      </w:pPr>
    </w:p>
    <w:p w:rsidR="00167A3B" w:rsidRDefault="00167A3B" w:rsidP="00DA0EFF">
      <w:pPr>
        <w:tabs>
          <w:tab w:val="left" w:pos="827"/>
        </w:tabs>
        <w:rPr>
          <w:b/>
          <w:color w:val="000000" w:themeColor="text1"/>
        </w:rPr>
      </w:pPr>
      <w:r w:rsidRPr="00A42F41">
        <w:rPr>
          <w:b/>
          <w:color w:val="000000" w:themeColor="text1"/>
        </w:rPr>
        <w:t>ACTION ITEMS:</w:t>
      </w:r>
    </w:p>
    <w:p w:rsidR="00D53E9A" w:rsidRPr="00D53E9A" w:rsidRDefault="00D53E9A" w:rsidP="00D53E9A">
      <w:pPr>
        <w:pStyle w:val="ListParagraph"/>
        <w:numPr>
          <w:ilvl w:val="0"/>
          <w:numId w:val="27"/>
        </w:numPr>
        <w:tabs>
          <w:tab w:val="left" w:pos="827"/>
        </w:tabs>
        <w:rPr>
          <w:color w:val="000000" w:themeColor="text1"/>
        </w:rPr>
      </w:pPr>
      <w:r w:rsidRPr="00D53E9A">
        <w:rPr>
          <w:color w:val="000000" w:themeColor="text1"/>
        </w:rPr>
        <w:t xml:space="preserve"> Make suggested changes to junk yard ordinance and forward to Council.</w:t>
      </w:r>
    </w:p>
    <w:p w:rsidR="00D53E9A" w:rsidRPr="00D53E9A" w:rsidRDefault="00D53E9A" w:rsidP="00D53E9A">
      <w:pPr>
        <w:pStyle w:val="ListParagraph"/>
        <w:numPr>
          <w:ilvl w:val="0"/>
          <w:numId w:val="27"/>
        </w:numPr>
        <w:tabs>
          <w:tab w:val="left" w:pos="827"/>
        </w:tabs>
        <w:rPr>
          <w:color w:val="000000" w:themeColor="text1"/>
        </w:rPr>
      </w:pPr>
      <w:r w:rsidRPr="00D53E9A">
        <w:rPr>
          <w:color w:val="000000" w:themeColor="text1"/>
        </w:rPr>
        <w:t xml:space="preserve">Ask Bobby Richardson to review existing and proposed </w:t>
      </w:r>
      <w:proofErr w:type="spellStart"/>
      <w:r w:rsidRPr="00D53E9A">
        <w:rPr>
          <w:color w:val="000000" w:themeColor="text1"/>
        </w:rPr>
        <w:t>stormwater</w:t>
      </w:r>
      <w:proofErr w:type="spellEnd"/>
      <w:r w:rsidRPr="00D53E9A">
        <w:rPr>
          <w:color w:val="000000" w:themeColor="text1"/>
        </w:rPr>
        <w:t xml:space="preserve"> drainage at DeWitt </w:t>
      </w:r>
      <w:proofErr w:type="spellStart"/>
      <w:r w:rsidRPr="00D53E9A">
        <w:rPr>
          <w:color w:val="000000" w:themeColor="text1"/>
        </w:rPr>
        <w:t>Acress</w:t>
      </w:r>
      <w:proofErr w:type="spellEnd"/>
      <w:r w:rsidRPr="00D53E9A">
        <w:rPr>
          <w:color w:val="000000" w:themeColor="text1"/>
        </w:rPr>
        <w:t>, prepare a report, and come to the next Planning Commission meeting.</w:t>
      </w:r>
    </w:p>
    <w:p w:rsidR="00D53E9A" w:rsidRPr="00D53E9A" w:rsidRDefault="00D53E9A" w:rsidP="00522876">
      <w:pPr>
        <w:pStyle w:val="ListParagraph"/>
        <w:tabs>
          <w:tab w:val="left" w:pos="827"/>
        </w:tabs>
        <w:ind w:left="720" w:firstLine="0"/>
        <w:rPr>
          <w:color w:val="000000" w:themeColor="text1"/>
        </w:rPr>
      </w:pPr>
    </w:p>
    <w:sectPr w:rsidR="00D53E9A" w:rsidRPr="00D53E9A" w:rsidSect="006E2D66">
      <w:headerReference w:type="default" r:id="rId8"/>
      <w:type w:val="continuous"/>
      <w:pgSz w:w="12240" w:h="15840" w:code="1"/>
      <w:pgMar w:top="1022" w:right="1714" w:bottom="126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6E" w:rsidRDefault="0039186E" w:rsidP="00A86574">
      <w:r>
        <w:separator/>
      </w:r>
    </w:p>
  </w:endnote>
  <w:endnote w:type="continuationSeparator" w:id="0">
    <w:p w:rsidR="0039186E" w:rsidRDefault="0039186E"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6E" w:rsidRDefault="0039186E" w:rsidP="00A86574">
      <w:r>
        <w:separator/>
      </w:r>
    </w:p>
  </w:footnote>
  <w:footnote w:type="continuationSeparator" w:id="0">
    <w:p w:rsidR="0039186E" w:rsidRDefault="0039186E"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C27A27">
      <w:rPr>
        <w:b/>
        <w:sz w:val="24"/>
        <w:szCs w:val="24"/>
      </w:rPr>
      <w:fldChar w:fldCharType="begin"/>
    </w:r>
    <w:r>
      <w:rPr>
        <w:b/>
      </w:rPr>
      <w:instrText xml:space="preserve"> PAGE </w:instrText>
    </w:r>
    <w:r w:rsidR="00C27A27">
      <w:rPr>
        <w:b/>
        <w:sz w:val="24"/>
        <w:szCs w:val="24"/>
      </w:rPr>
      <w:fldChar w:fldCharType="separate"/>
    </w:r>
    <w:r w:rsidR="0063738A">
      <w:rPr>
        <w:b/>
        <w:noProof/>
      </w:rPr>
      <w:t>2</w:t>
    </w:r>
    <w:r w:rsidR="00C27A27">
      <w:rPr>
        <w:b/>
        <w:sz w:val="24"/>
        <w:szCs w:val="24"/>
      </w:rPr>
      <w:fldChar w:fldCharType="end"/>
    </w:r>
    <w:r>
      <w:t xml:space="preserve"> of </w:t>
    </w:r>
    <w:r w:rsidR="00C27A27">
      <w:rPr>
        <w:b/>
        <w:sz w:val="24"/>
        <w:szCs w:val="24"/>
      </w:rPr>
      <w:fldChar w:fldCharType="begin"/>
    </w:r>
    <w:r>
      <w:rPr>
        <w:b/>
      </w:rPr>
      <w:instrText xml:space="preserve"> NUMPAGES  </w:instrText>
    </w:r>
    <w:r w:rsidR="00C27A27">
      <w:rPr>
        <w:b/>
        <w:sz w:val="24"/>
        <w:szCs w:val="24"/>
      </w:rPr>
      <w:fldChar w:fldCharType="separate"/>
    </w:r>
    <w:r w:rsidR="0063738A">
      <w:rPr>
        <w:b/>
        <w:noProof/>
      </w:rPr>
      <w:t>6</w:t>
    </w:r>
    <w:r w:rsidR="00C27A27">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AF6A59">
      <w:rPr>
        <w:sz w:val="24"/>
        <w:szCs w:val="24"/>
      </w:rPr>
      <w:t>August 15</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9">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044B9A"/>
    <w:multiLevelType w:val="hybridMultilevel"/>
    <w:tmpl w:val="3AAEA5A6"/>
    <w:lvl w:ilvl="0" w:tplc="DBF2817E">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5">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6">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15"/>
  </w:num>
  <w:num w:numId="4">
    <w:abstractNumId w:val="12"/>
  </w:num>
  <w:num w:numId="5">
    <w:abstractNumId w:val="26"/>
  </w:num>
  <w:num w:numId="6">
    <w:abstractNumId w:val="22"/>
  </w:num>
  <w:num w:numId="7">
    <w:abstractNumId w:val="0"/>
  </w:num>
  <w:num w:numId="8">
    <w:abstractNumId w:val="25"/>
  </w:num>
  <w:num w:numId="9">
    <w:abstractNumId w:val="2"/>
  </w:num>
  <w:num w:numId="10">
    <w:abstractNumId w:val="1"/>
  </w:num>
  <w:num w:numId="11">
    <w:abstractNumId w:val="10"/>
  </w:num>
  <w:num w:numId="12">
    <w:abstractNumId w:val="23"/>
  </w:num>
  <w:num w:numId="13">
    <w:abstractNumId w:val="19"/>
  </w:num>
  <w:num w:numId="14">
    <w:abstractNumId w:val="9"/>
  </w:num>
  <w:num w:numId="15">
    <w:abstractNumId w:val="24"/>
  </w:num>
  <w:num w:numId="16">
    <w:abstractNumId w:val="16"/>
  </w:num>
  <w:num w:numId="17">
    <w:abstractNumId w:val="5"/>
  </w:num>
  <w:num w:numId="18">
    <w:abstractNumId w:val="6"/>
  </w:num>
  <w:num w:numId="19">
    <w:abstractNumId w:val="13"/>
  </w:num>
  <w:num w:numId="20">
    <w:abstractNumId w:val="18"/>
  </w:num>
  <w:num w:numId="21">
    <w:abstractNumId w:val="21"/>
  </w:num>
  <w:num w:numId="22">
    <w:abstractNumId w:val="4"/>
  </w:num>
  <w:num w:numId="23">
    <w:abstractNumId w:val="3"/>
  </w:num>
  <w:num w:numId="24">
    <w:abstractNumId w:val="7"/>
  </w:num>
  <w:num w:numId="25">
    <w:abstractNumId w:val="14"/>
  </w:num>
  <w:num w:numId="26">
    <w:abstractNumId w:val="17"/>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54D19"/>
    <w:rsid w:val="000779E5"/>
    <w:rsid w:val="00097C32"/>
    <w:rsid w:val="000C1A26"/>
    <w:rsid w:val="000E222B"/>
    <w:rsid w:val="000E4B9B"/>
    <w:rsid w:val="001032FC"/>
    <w:rsid w:val="00103C5D"/>
    <w:rsid w:val="001272BC"/>
    <w:rsid w:val="00133C74"/>
    <w:rsid w:val="00157CE2"/>
    <w:rsid w:val="00167A3B"/>
    <w:rsid w:val="001718A0"/>
    <w:rsid w:val="0018019F"/>
    <w:rsid w:val="0018434A"/>
    <w:rsid w:val="00194B0F"/>
    <w:rsid w:val="001962C3"/>
    <w:rsid w:val="001B0BC8"/>
    <w:rsid w:val="001B210C"/>
    <w:rsid w:val="001C05F6"/>
    <w:rsid w:val="001C10A1"/>
    <w:rsid w:val="001C3BDF"/>
    <w:rsid w:val="001C6A1D"/>
    <w:rsid w:val="001E30DB"/>
    <w:rsid w:val="001E53A1"/>
    <w:rsid w:val="00204126"/>
    <w:rsid w:val="002258FA"/>
    <w:rsid w:val="00227562"/>
    <w:rsid w:val="00270AA0"/>
    <w:rsid w:val="002955AC"/>
    <w:rsid w:val="002B0548"/>
    <w:rsid w:val="002C2AD6"/>
    <w:rsid w:val="002C5114"/>
    <w:rsid w:val="00322803"/>
    <w:rsid w:val="0034112E"/>
    <w:rsid w:val="00350D89"/>
    <w:rsid w:val="00355C5F"/>
    <w:rsid w:val="00360297"/>
    <w:rsid w:val="00366256"/>
    <w:rsid w:val="00366CB5"/>
    <w:rsid w:val="0037040A"/>
    <w:rsid w:val="00370500"/>
    <w:rsid w:val="003859D7"/>
    <w:rsid w:val="0039186E"/>
    <w:rsid w:val="003A1DEE"/>
    <w:rsid w:val="003B1CE9"/>
    <w:rsid w:val="003E2C4F"/>
    <w:rsid w:val="003E5101"/>
    <w:rsid w:val="004134E1"/>
    <w:rsid w:val="004149CF"/>
    <w:rsid w:val="00447E76"/>
    <w:rsid w:val="00471C7E"/>
    <w:rsid w:val="00480D24"/>
    <w:rsid w:val="00484EF8"/>
    <w:rsid w:val="004A0A21"/>
    <w:rsid w:val="004A4C54"/>
    <w:rsid w:val="004C25B3"/>
    <w:rsid w:val="004D2738"/>
    <w:rsid w:val="004D6D38"/>
    <w:rsid w:val="004F445E"/>
    <w:rsid w:val="00504B65"/>
    <w:rsid w:val="00512CA3"/>
    <w:rsid w:val="00522876"/>
    <w:rsid w:val="005263FE"/>
    <w:rsid w:val="005319B2"/>
    <w:rsid w:val="005411B6"/>
    <w:rsid w:val="005530FA"/>
    <w:rsid w:val="0057457A"/>
    <w:rsid w:val="005A506F"/>
    <w:rsid w:val="005C6C1F"/>
    <w:rsid w:val="00613558"/>
    <w:rsid w:val="00615A43"/>
    <w:rsid w:val="00621CA8"/>
    <w:rsid w:val="00634BD7"/>
    <w:rsid w:val="0063738A"/>
    <w:rsid w:val="006427AC"/>
    <w:rsid w:val="00662BC3"/>
    <w:rsid w:val="00673F1B"/>
    <w:rsid w:val="006755B9"/>
    <w:rsid w:val="006A57EF"/>
    <w:rsid w:val="006B5FEA"/>
    <w:rsid w:val="006C3CFC"/>
    <w:rsid w:val="006E2D66"/>
    <w:rsid w:val="006E4B64"/>
    <w:rsid w:val="0070510B"/>
    <w:rsid w:val="00705FE3"/>
    <w:rsid w:val="00714B71"/>
    <w:rsid w:val="00721ABD"/>
    <w:rsid w:val="00722264"/>
    <w:rsid w:val="007331FD"/>
    <w:rsid w:val="007416AB"/>
    <w:rsid w:val="00785CDF"/>
    <w:rsid w:val="0079435F"/>
    <w:rsid w:val="007A3F36"/>
    <w:rsid w:val="007A64EF"/>
    <w:rsid w:val="007B7FDF"/>
    <w:rsid w:val="007C05F7"/>
    <w:rsid w:val="007C608A"/>
    <w:rsid w:val="007D53ED"/>
    <w:rsid w:val="007E213A"/>
    <w:rsid w:val="00812D59"/>
    <w:rsid w:val="008423E0"/>
    <w:rsid w:val="008448B4"/>
    <w:rsid w:val="00866F05"/>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656E"/>
    <w:rsid w:val="009A59BD"/>
    <w:rsid w:val="009A5A63"/>
    <w:rsid w:val="009A725D"/>
    <w:rsid w:val="009B1661"/>
    <w:rsid w:val="009B3143"/>
    <w:rsid w:val="009D2D33"/>
    <w:rsid w:val="00A21486"/>
    <w:rsid w:val="00A243A3"/>
    <w:rsid w:val="00A40A10"/>
    <w:rsid w:val="00A42F41"/>
    <w:rsid w:val="00A50AFB"/>
    <w:rsid w:val="00A550F4"/>
    <w:rsid w:val="00A60F33"/>
    <w:rsid w:val="00A67529"/>
    <w:rsid w:val="00A821FE"/>
    <w:rsid w:val="00A86574"/>
    <w:rsid w:val="00A87074"/>
    <w:rsid w:val="00A87EEA"/>
    <w:rsid w:val="00A91D92"/>
    <w:rsid w:val="00AA1C92"/>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C0825"/>
    <w:rsid w:val="00BC09B6"/>
    <w:rsid w:val="00BD5168"/>
    <w:rsid w:val="00BF53B7"/>
    <w:rsid w:val="00C14199"/>
    <w:rsid w:val="00C17A6B"/>
    <w:rsid w:val="00C24A81"/>
    <w:rsid w:val="00C27A27"/>
    <w:rsid w:val="00C43150"/>
    <w:rsid w:val="00C935D1"/>
    <w:rsid w:val="00CA00D6"/>
    <w:rsid w:val="00CB1457"/>
    <w:rsid w:val="00D02CFF"/>
    <w:rsid w:val="00D30FC6"/>
    <w:rsid w:val="00D53E9A"/>
    <w:rsid w:val="00D62799"/>
    <w:rsid w:val="00DA0EFF"/>
    <w:rsid w:val="00DA3AE0"/>
    <w:rsid w:val="00DB5EB3"/>
    <w:rsid w:val="00DD2CDA"/>
    <w:rsid w:val="00DD759E"/>
    <w:rsid w:val="00DE15CB"/>
    <w:rsid w:val="00DE7712"/>
    <w:rsid w:val="00E0028B"/>
    <w:rsid w:val="00E36683"/>
    <w:rsid w:val="00E533FB"/>
    <w:rsid w:val="00E84C2C"/>
    <w:rsid w:val="00E94BA7"/>
    <w:rsid w:val="00EA64A7"/>
    <w:rsid w:val="00EB0046"/>
    <w:rsid w:val="00EB2186"/>
    <w:rsid w:val="00EB6BF4"/>
    <w:rsid w:val="00ED2F5D"/>
    <w:rsid w:val="00ED37A1"/>
    <w:rsid w:val="00EE3225"/>
    <w:rsid w:val="00F0443C"/>
    <w:rsid w:val="00F17FA9"/>
    <w:rsid w:val="00F53B73"/>
    <w:rsid w:val="00F6021A"/>
    <w:rsid w:val="00F6242A"/>
    <w:rsid w:val="00F90940"/>
    <w:rsid w:val="00F938E7"/>
    <w:rsid w:val="00F93EC2"/>
    <w:rsid w:val="00FB1F92"/>
    <w:rsid w:val="00FD1091"/>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35652-E6CD-4EB1-9849-6CF9F2EA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2017-08-24T12:50:00Z</dcterms:created>
  <dcterms:modified xsi:type="dcterms:W3CDTF">2017-08-24T12:50:00Z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